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4C4" w:rsidRDefault="009E14C4" w:rsidP="001707A5">
      <w:pPr>
        <w:jc w:val="center"/>
        <w:rPr>
          <w:noProof/>
        </w:rPr>
      </w:pPr>
      <w:r w:rsidRPr="006152F8">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161.25pt;height:71.25pt;visibility:visible">
            <v:imagedata r:id="rId7" o:title="" croptop="8882f" cropbottom="8882f" cropleft="5777f" cropright="5777f"/>
          </v:shape>
        </w:pict>
      </w:r>
    </w:p>
    <w:p w:rsidR="009E14C4" w:rsidRPr="00502DFD" w:rsidRDefault="009E14C4" w:rsidP="001707A5">
      <w:pPr>
        <w:adjustRightInd w:val="0"/>
        <w:jc w:val="center"/>
        <w:rPr>
          <w:rFonts w:ascii="Calibri" w:hAnsi="Calibri" w:cs="Cambria,Bold"/>
          <w:sz w:val="24"/>
          <w:szCs w:val="24"/>
        </w:rPr>
      </w:pPr>
      <w:r w:rsidRPr="00502DFD">
        <w:rPr>
          <w:rFonts w:ascii="Calibri" w:hAnsi="Calibri" w:cs="Cambria,Bold"/>
          <w:sz w:val="24"/>
          <w:szCs w:val="24"/>
        </w:rPr>
        <w:t>Presenta</w:t>
      </w:r>
    </w:p>
    <w:p w:rsidR="009E14C4" w:rsidRDefault="009E14C4" w:rsidP="001707A5">
      <w:pPr>
        <w:adjustRightInd w:val="0"/>
        <w:jc w:val="center"/>
        <w:rPr>
          <w:rFonts w:ascii="Cambria" w:hAnsi="Cambria" w:cs="Cambria,Bold"/>
          <w:sz w:val="96"/>
          <w:szCs w:val="96"/>
        </w:rPr>
      </w:pPr>
      <w:r>
        <w:rPr>
          <w:rFonts w:ascii="Cambria" w:hAnsi="Cambria" w:cs="Cambria,Bold"/>
          <w:sz w:val="96"/>
          <w:szCs w:val="96"/>
        </w:rPr>
        <w:t>Turandot</w:t>
      </w:r>
    </w:p>
    <w:p w:rsidR="009E14C4" w:rsidRPr="00B55A85" w:rsidRDefault="009E14C4" w:rsidP="001707A5">
      <w:pPr>
        <w:adjustRightInd w:val="0"/>
        <w:jc w:val="center"/>
        <w:rPr>
          <w:rFonts w:ascii="Cambria" w:hAnsi="Cambria" w:cs="Cambria,Bold"/>
          <w:sz w:val="96"/>
          <w:szCs w:val="96"/>
        </w:rPr>
      </w:pPr>
      <w:r>
        <w:rPr>
          <w:rFonts w:ascii="Arial" w:hAnsi="Arial" w:cs="Arial"/>
          <w:b w:val="0"/>
          <w:sz w:val="28"/>
          <w:szCs w:val="28"/>
        </w:rPr>
        <w:t>G. Puccini</w:t>
      </w:r>
    </w:p>
    <w:p w:rsidR="009E14C4" w:rsidRPr="00493F3C" w:rsidRDefault="009E14C4" w:rsidP="001707A5">
      <w:pPr>
        <w:spacing w:line="360" w:lineRule="auto"/>
        <w:jc w:val="center"/>
        <w:rPr>
          <w:rFonts w:ascii="Arial" w:hAnsi="Arial" w:cs="Arial"/>
          <w:color w:val="303030"/>
          <w:sz w:val="18"/>
          <w:szCs w:val="18"/>
          <w:shd w:val="clear" w:color="auto" w:fill="FFFFFF"/>
        </w:rPr>
      </w:pPr>
      <w:r w:rsidRPr="006152F8">
        <w:rPr>
          <w:rFonts w:ascii="Arial" w:hAnsi="Arial" w:cs="Arial"/>
          <w:noProof/>
          <w:color w:val="303030"/>
          <w:sz w:val="18"/>
          <w:szCs w:val="18"/>
          <w:shd w:val="clear" w:color="auto" w:fill="FFFFFF"/>
          <w:lang w:val="en-US" w:eastAsia="en-US"/>
        </w:rPr>
        <w:pict>
          <v:shape id="Imagen 12" o:spid="_x0000_i1026" type="#_x0000_t75" style="width:303.75pt;height:425.25pt;visibility:visible">
            <v:imagedata r:id="rId8" o:title=""/>
          </v:shape>
        </w:pict>
      </w:r>
    </w:p>
    <w:p w:rsidR="009E14C4" w:rsidRDefault="009E14C4" w:rsidP="001707A5">
      <w:pPr>
        <w:spacing w:line="360" w:lineRule="auto"/>
        <w:jc w:val="center"/>
        <w:rPr>
          <w:rFonts w:ascii="Calibri" w:hAnsi="Calibri" w:cs="Arial"/>
          <w:b w:val="0"/>
        </w:rPr>
      </w:pPr>
    </w:p>
    <w:p w:rsidR="009E14C4" w:rsidRDefault="009E14C4" w:rsidP="001707A5">
      <w:pPr>
        <w:spacing w:line="360" w:lineRule="auto"/>
        <w:jc w:val="center"/>
        <w:rPr>
          <w:rFonts w:ascii="Calibri" w:hAnsi="Calibri" w:cs="Arial"/>
          <w:b w:val="0"/>
        </w:rPr>
      </w:pPr>
    </w:p>
    <w:p w:rsidR="009E14C4" w:rsidRDefault="009E14C4" w:rsidP="001707A5">
      <w:pPr>
        <w:spacing w:line="360" w:lineRule="auto"/>
        <w:jc w:val="center"/>
        <w:rPr>
          <w:rFonts w:ascii="Calibri" w:hAnsi="Calibri" w:cs="Arial"/>
          <w:b w:val="0"/>
        </w:rPr>
      </w:pPr>
    </w:p>
    <w:p w:rsidR="009E14C4" w:rsidRDefault="009E14C4" w:rsidP="001707A5">
      <w:pPr>
        <w:spacing w:line="360" w:lineRule="auto"/>
        <w:jc w:val="center"/>
        <w:rPr>
          <w:rFonts w:ascii="Calibri" w:hAnsi="Calibri" w:cs="Arial"/>
          <w:b w:val="0"/>
        </w:rPr>
      </w:pPr>
    </w:p>
    <w:p w:rsidR="009E14C4" w:rsidRDefault="009E14C4" w:rsidP="001707A5">
      <w:pPr>
        <w:spacing w:line="360" w:lineRule="auto"/>
        <w:jc w:val="center"/>
        <w:rPr>
          <w:rFonts w:ascii="Calibri" w:hAnsi="Calibri" w:cs="Arial"/>
          <w:b w:val="0"/>
        </w:rPr>
      </w:pPr>
    </w:p>
    <w:p w:rsidR="009E14C4" w:rsidRPr="00D370A7" w:rsidRDefault="009E14C4" w:rsidP="001707A5">
      <w:pPr>
        <w:spacing w:line="360" w:lineRule="auto"/>
        <w:jc w:val="center"/>
        <w:rPr>
          <w:rFonts w:ascii="Calibri" w:hAnsi="Calibri" w:cs="Arial"/>
          <w:b w:val="0"/>
        </w:rPr>
      </w:pPr>
      <w:r>
        <w:rPr>
          <w:rFonts w:ascii="Calibri" w:hAnsi="Calibri" w:cs="Arial"/>
          <w:b w:val="0"/>
        </w:rPr>
        <w:t>Ópera en tres actos</w:t>
      </w:r>
      <w:r w:rsidRPr="00D370A7">
        <w:rPr>
          <w:rFonts w:ascii="Calibri" w:hAnsi="Calibri" w:cs="Arial"/>
          <w:b w:val="0"/>
        </w:rPr>
        <w:t>.</w:t>
      </w:r>
    </w:p>
    <w:p w:rsidR="009E14C4" w:rsidRPr="001F565C" w:rsidRDefault="009E14C4" w:rsidP="001707A5">
      <w:pPr>
        <w:spacing w:line="360" w:lineRule="auto"/>
        <w:jc w:val="both"/>
        <w:rPr>
          <w:rFonts w:ascii="Calibri" w:hAnsi="Calibri" w:cs="Arial"/>
          <w:b w:val="0"/>
        </w:rPr>
      </w:pPr>
      <w:r w:rsidRPr="00D370A7">
        <w:rPr>
          <w:rFonts w:ascii="Calibri" w:hAnsi="Calibri" w:cs="Arial"/>
        </w:rPr>
        <w:t>Libreto:</w:t>
      </w:r>
      <w:r>
        <w:rPr>
          <w:rFonts w:ascii="Calibri" w:hAnsi="Calibri" w:cs="Arial"/>
          <w:b w:val="0"/>
        </w:rPr>
        <w:t xml:space="preserve"> Giuseppe Adami y Renato Simoni según el drama homónimo de Carlo Gozzi y de la versión que de éste llevó a cabo el poeta alemán Friedrich von Schiller.</w:t>
      </w:r>
    </w:p>
    <w:p w:rsidR="009E14C4" w:rsidRDefault="009E14C4" w:rsidP="001707A5">
      <w:pPr>
        <w:spacing w:line="360" w:lineRule="auto"/>
        <w:jc w:val="both"/>
        <w:rPr>
          <w:rFonts w:ascii="Calibri" w:hAnsi="Calibri" w:cs="Arial"/>
        </w:rPr>
      </w:pPr>
      <w:r w:rsidRPr="00D370A7">
        <w:rPr>
          <w:rFonts w:ascii="Calibri" w:hAnsi="Calibri" w:cs="Arial"/>
        </w:rPr>
        <w:t>Personajes:</w:t>
      </w:r>
    </w:p>
    <w:p w:rsidR="009E14C4" w:rsidRDefault="009E14C4" w:rsidP="00C23D10">
      <w:pPr>
        <w:numPr>
          <w:ilvl w:val="0"/>
          <w:numId w:val="1"/>
        </w:numPr>
        <w:spacing w:before="100" w:beforeAutospacing="1" w:after="100" w:afterAutospacing="1"/>
        <w:rPr>
          <w:rFonts w:ascii="Calibri" w:hAnsi="Calibri" w:cs="Arial"/>
          <w:b w:val="0"/>
          <w:bCs w:val="0"/>
          <w:lang w:val="es-AR"/>
        </w:rPr>
      </w:pPr>
      <w:r>
        <w:rPr>
          <w:rFonts w:ascii="Calibri" w:hAnsi="Calibri" w:cs="Arial"/>
          <w:lang w:val="es-AR"/>
        </w:rPr>
        <w:t>La princesa Turandot</w:t>
      </w:r>
      <w:r w:rsidRPr="00D370A7">
        <w:rPr>
          <w:rFonts w:ascii="Calibri" w:hAnsi="Calibri" w:cs="Arial"/>
          <w:b w:val="0"/>
          <w:bCs w:val="0"/>
          <w:lang w:val="es-AR"/>
        </w:rPr>
        <w:t>:</w:t>
      </w:r>
      <w:r>
        <w:rPr>
          <w:rFonts w:ascii="Calibri" w:hAnsi="Calibri" w:cs="Arial"/>
          <w:b w:val="0"/>
          <w:bCs w:val="0"/>
          <w:lang w:val="es-AR"/>
        </w:rPr>
        <w:t xml:space="preserve"> Princesa china de carácter frío</w:t>
      </w:r>
      <w:r w:rsidRPr="00D370A7">
        <w:rPr>
          <w:rFonts w:ascii="Calibri" w:hAnsi="Calibri" w:cs="Arial"/>
          <w:b w:val="0"/>
          <w:bCs w:val="0"/>
          <w:lang w:val="es-AR"/>
        </w:rPr>
        <w:t xml:space="preserve">  — </w:t>
      </w:r>
      <w:r>
        <w:rPr>
          <w:rFonts w:ascii="Calibri" w:hAnsi="Calibri" w:cs="Arial"/>
          <w:b w:val="0"/>
          <w:bCs w:val="0"/>
          <w:lang w:val="es-AR"/>
        </w:rPr>
        <w:t>soprano</w:t>
      </w:r>
    </w:p>
    <w:p w:rsidR="009E14C4" w:rsidRDefault="009E14C4" w:rsidP="00C23D10">
      <w:pPr>
        <w:numPr>
          <w:ilvl w:val="0"/>
          <w:numId w:val="1"/>
        </w:numPr>
        <w:spacing w:before="100" w:beforeAutospacing="1" w:after="100" w:afterAutospacing="1"/>
        <w:rPr>
          <w:rFonts w:ascii="Calibri" w:hAnsi="Calibri" w:cs="Arial"/>
          <w:b w:val="0"/>
          <w:bCs w:val="0"/>
          <w:lang w:val="es-AR"/>
        </w:rPr>
      </w:pPr>
      <w:r>
        <w:rPr>
          <w:rFonts w:ascii="Calibri" w:hAnsi="Calibri" w:cs="Arial"/>
          <w:lang w:val="es-AR"/>
        </w:rPr>
        <w:t>Calaf</w:t>
      </w:r>
      <w:r>
        <w:rPr>
          <w:rFonts w:ascii="Calibri" w:hAnsi="Calibri" w:cs="Arial"/>
          <w:b w:val="0"/>
          <w:bCs w:val="0"/>
          <w:lang w:val="es-AR"/>
        </w:rPr>
        <w:t>:</w:t>
      </w:r>
      <w:r w:rsidRPr="00560AAD">
        <w:rPr>
          <w:rFonts w:ascii="Calibri" w:hAnsi="Calibri" w:cs="Arial"/>
          <w:b w:val="0"/>
          <w:bCs w:val="0"/>
          <w:lang w:val="es-AR"/>
        </w:rPr>
        <w:t xml:space="preserve"> </w:t>
      </w:r>
      <w:r>
        <w:rPr>
          <w:rFonts w:ascii="Calibri" w:hAnsi="Calibri" w:cs="Arial"/>
          <w:b w:val="0"/>
          <w:bCs w:val="0"/>
          <w:lang w:val="es-AR"/>
        </w:rPr>
        <w:t>Príncipe de Tartaria, exiliado. Hijo de Timur y enamorado de Turandot</w:t>
      </w:r>
      <w:r w:rsidRPr="00D370A7">
        <w:rPr>
          <w:rFonts w:ascii="Calibri" w:hAnsi="Calibri" w:cs="Arial"/>
          <w:b w:val="0"/>
          <w:bCs w:val="0"/>
          <w:lang w:val="es-AR"/>
        </w:rPr>
        <w:t xml:space="preserve">— </w:t>
      </w:r>
      <w:r>
        <w:rPr>
          <w:rFonts w:ascii="Calibri" w:hAnsi="Calibri" w:cs="Arial"/>
          <w:b w:val="0"/>
          <w:bCs w:val="0"/>
          <w:lang w:val="es-AR"/>
        </w:rPr>
        <w:t>tenor</w:t>
      </w:r>
    </w:p>
    <w:p w:rsidR="009E14C4" w:rsidRPr="0070679D" w:rsidRDefault="009E14C4" w:rsidP="00C23D10">
      <w:pPr>
        <w:numPr>
          <w:ilvl w:val="0"/>
          <w:numId w:val="1"/>
        </w:numPr>
        <w:spacing w:before="100" w:beforeAutospacing="1" w:after="100" w:afterAutospacing="1"/>
        <w:rPr>
          <w:rFonts w:ascii="Calibri" w:hAnsi="Calibri" w:cs="Arial"/>
          <w:b w:val="0"/>
          <w:bCs w:val="0"/>
          <w:lang w:val="es-AR"/>
        </w:rPr>
      </w:pPr>
      <w:r>
        <w:rPr>
          <w:rFonts w:ascii="Calibri" w:hAnsi="Calibri" w:cs="Arial"/>
          <w:lang w:val="es-AR"/>
        </w:rPr>
        <w:t>Liu</w:t>
      </w:r>
      <w:r>
        <w:rPr>
          <w:rFonts w:ascii="Calibri" w:hAnsi="Calibri" w:cs="Arial"/>
          <w:b w:val="0"/>
          <w:bCs w:val="0"/>
          <w:lang w:val="es-AR"/>
        </w:rPr>
        <w:t>: Esclava de Timur y enamorada de Calaf</w:t>
      </w:r>
      <w:r w:rsidRPr="00D370A7">
        <w:rPr>
          <w:rFonts w:ascii="Calibri" w:hAnsi="Calibri" w:cs="Arial"/>
          <w:b w:val="0"/>
          <w:bCs w:val="0"/>
          <w:lang w:val="es-AR"/>
        </w:rPr>
        <w:t xml:space="preserve">— </w:t>
      </w:r>
      <w:r>
        <w:rPr>
          <w:rFonts w:ascii="Calibri" w:hAnsi="Calibri" w:cs="Arial"/>
          <w:b w:val="0"/>
          <w:bCs w:val="0"/>
          <w:lang w:val="es-AR"/>
        </w:rPr>
        <w:t>soprano</w:t>
      </w:r>
    </w:p>
    <w:p w:rsidR="009E14C4" w:rsidRDefault="009E14C4" w:rsidP="00C23D10">
      <w:pPr>
        <w:numPr>
          <w:ilvl w:val="0"/>
          <w:numId w:val="1"/>
        </w:numPr>
        <w:spacing w:before="100" w:beforeAutospacing="1" w:after="100" w:afterAutospacing="1"/>
        <w:rPr>
          <w:rFonts w:ascii="Calibri" w:hAnsi="Calibri" w:cs="Arial"/>
          <w:b w:val="0"/>
          <w:bCs w:val="0"/>
          <w:lang w:val="es-AR"/>
        </w:rPr>
      </w:pPr>
      <w:r>
        <w:rPr>
          <w:rFonts w:ascii="Calibri" w:hAnsi="Calibri" w:cs="Arial"/>
          <w:lang w:val="es-AR"/>
        </w:rPr>
        <w:t>Timur</w:t>
      </w:r>
      <w:r>
        <w:rPr>
          <w:rFonts w:ascii="Calibri" w:hAnsi="Calibri" w:cs="Arial"/>
          <w:b w:val="0"/>
          <w:bCs w:val="0"/>
          <w:lang w:val="es-AR"/>
        </w:rPr>
        <w:t>: Rey destronado de los tártaros</w:t>
      </w:r>
      <w:r w:rsidRPr="00D370A7">
        <w:rPr>
          <w:rFonts w:ascii="Calibri" w:hAnsi="Calibri" w:cs="Arial"/>
          <w:b w:val="0"/>
          <w:bCs w:val="0"/>
          <w:lang w:val="es-AR"/>
        </w:rPr>
        <w:t xml:space="preserve">— </w:t>
      </w:r>
      <w:r>
        <w:rPr>
          <w:rFonts w:ascii="Calibri" w:hAnsi="Calibri" w:cs="Arial"/>
          <w:b w:val="0"/>
          <w:bCs w:val="0"/>
          <w:lang w:val="es-AR"/>
        </w:rPr>
        <w:t>bajo</w:t>
      </w:r>
    </w:p>
    <w:p w:rsidR="009E14C4" w:rsidRPr="0094299F" w:rsidRDefault="009E14C4" w:rsidP="00C23D10">
      <w:pPr>
        <w:numPr>
          <w:ilvl w:val="0"/>
          <w:numId w:val="1"/>
        </w:numPr>
        <w:spacing w:before="100" w:beforeAutospacing="1" w:after="100" w:afterAutospacing="1"/>
        <w:rPr>
          <w:rFonts w:ascii="Calibri" w:hAnsi="Calibri" w:cs="Arial"/>
          <w:b w:val="0"/>
          <w:bCs w:val="0"/>
          <w:lang w:val="es-AR"/>
        </w:rPr>
      </w:pPr>
      <w:r>
        <w:rPr>
          <w:rFonts w:ascii="Calibri" w:hAnsi="Calibri" w:cs="Arial"/>
          <w:lang w:val="es-AR"/>
        </w:rPr>
        <w:t>Ping:</w:t>
      </w:r>
      <w:r>
        <w:rPr>
          <w:rFonts w:ascii="Calibri" w:hAnsi="Calibri" w:cs="Arial"/>
          <w:b w:val="0"/>
          <w:lang w:val="es-AR"/>
        </w:rPr>
        <w:t xml:space="preserve"> Gran canciller</w:t>
      </w:r>
      <w:r w:rsidRPr="00D370A7">
        <w:rPr>
          <w:rFonts w:ascii="Calibri" w:hAnsi="Calibri" w:cs="Arial"/>
          <w:b w:val="0"/>
          <w:bCs w:val="0"/>
          <w:lang w:val="es-AR"/>
        </w:rPr>
        <w:t xml:space="preserve">— </w:t>
      </w:r>
      <w:r>
        <w:rPr>
          <w:rFonts w:ascii="Calibri" w:hAnsi="Calibri" w:cs="Arial"/>
          <w:b w:val="0"/>
          <w:bCs w:val="0"/>
          <w:lang w:val="es-AR"/>
        </w:rPr>
        <w:t>barítono</w:t>
      </w:r>
    </w:p>
    <w:p w:rsidR="009E14C4" w:rsidRDefault="009E14C4" w:rsidP="00C23D10">
      <w:pPr>
        <w:numPr>
          <w:ilvl w:val="0"/>
          <w:numId w:val="1"/>
        </w:numPr>
        <w:spacing w:before="100" w:beforeAutospacing="1" w:after="100" w:afterAutospacing="1"/>
        <w:rPr>
          <w:rFonts w:ascii="Calibri" w:hAnsi="Calibri" w:cs="Arial"/>
          <w:b w:val="0"/>
          <w:bCs w:val="0"/>
          <w:lang w:val="es-AR"/>
        </w:rPr>
      </w:pPr>
      <w:r>
        <w:rPr>
          <w:rFonts w:ascii="Calibri" w:hAnsi="Calibri" w:cs="Arial"/>
          <w:bCs w:val="0"/>
          <w:lang w:val="es-AR"/>
        </w:rPr>
        <w:t xml:space="preserve">Pang: </w:t>
      </w:r>
      <w:r>
        <w:rPr>
          <w:rFonts w:ascii="Calibri" w:hAnsi="Calibri" w:cs="Arial"/>
          <w:b w:val="0"/>
          <w:bCs w:val="0"/>
          <w:lang w:val="es-AR"/>
        </w:rPr>
        <w:t>Mariscal</w:t>
      </w:r>
      <w:r w:rsidRPr="00D370A7">
        <w:rPr>
          <w:rFonts w:ascii="Calibri" w:hAnsi="Calibri" w:cs="Arial"/>
          <w:b w:val="0"/>
          <w:bCs w:val="0"/>
          <w:lang w:val="es-AR"/>
        </w:rPr>
        <w:t xml:space="preserve">— </w:t>
      </w:r>
      <w:r>
        <w:rPr>
          <w:rFonts w:ascii="Calibri" w:hAnsi="Calibri" w:cs="Arial"/>
          <w:b w:val="0"/>
          <w:bCs w:val="0"/>
          <w:lang w:val="es-AR"/>
        </w:rPr>
        <w:t>tenor</w:t>
      </w:r>
    </w:p>
    <w:p w:rsidR="009E14C4" w:rsidRPr="00560AAD" w:rsidRDefault="009E14C4" w:rsidP="00C23D10">
      <w:pPr>
        <w:numPr>
          <w:ilvl w:val="0"/>
          <w:numId w:val="1"/>
        </w:numPr>
        <w:spacing w:before="100" w:beforeAutospacing="1" w:after="100" w:afterAutospacing="1"/>
        <w:rPr>
          <w:rFonts w:ascii="Calibri" w:hAnsi="Calibri" w:cs="Arial"/>
          <w:b w:val="0"/>
          <w:bCs w:val="0"/>
          <w:lang w:val="es-AR"/>
        </w:rPr>
      </w:pPr>
      <w:r>
        <w:rPr>
          <w:rFonts w:ascii="Calibri" w:hAnsi="Calibri" w:cs="Arial"/>
          <w:bCs w:val="0"/>
          <w:lang w:val="es-AR"/>
        </w:rPr>
        <w:t>Pong:</w:t>
      </w:r>
      <w:r>
        <w:rPr>
          <w:rFonts w:ascii="Calibri" w:hAnsi="Calibri" w:cs="Arial"/>
          <w:b w:val="0"/>
          <w:bCs w:val="0"/>
          <w:lang w:val="es-AR"/>
        </w:rPr>
        <w:t xml:space="preserve"> Cocinero mayor</w:t>
      </w:r>
      <w:r w:rsidRPr="00D370A7">
        <w:rPr>
          <w:rFonts w:ascii="Calibri" w:hAnsi="Calibri" w:cs="Arial"/>
          <w:b w:val="0"/>
          <w:bCs w:val="0"/>
          <w:lang w:val="es-AR"/>
        </w:rPr>
        <w:t xml:space="preserve">— </w:t>
      </w:r>
      <w:r>
        <w:rPr>
          <w:rFonts w:ascii="Calibri" w:hAnsi="Calibri" w:cs="Arial"/>
          <w:b w:val="0"/>
          <w:bCs w:val="0"/>
          <w:lang w:val="es-AR"/>
        </w:rPr>
        <w:t>tenor</w:t>
      </w:r>
    </w:p>
    <w:p w:rsidR="009E14C4" w:rsidRPr="00D370A7" w:rsidRDefault="009E14C4" w:rsidP="00C23D10">
      <w:pPr>
        <w:numPr>
          <w:ilvl w:val="0"/>
          <w:numId w:val="1"/>
        </w:numPr>
        <w:spacing w:before="100" w:beforeAutospacing="1" w:after="100" w:afterAutospacing="1"/>
        <w:rPr>
          <w:rFonts w:ascii="Calibri" w:hAnsi="Calibri" w:cs="Arial"/>
          <w:b w:val="0"/>
          <w:bCs w:val="0"/>
          <w:lang w:val="es-AR"/>
        </w:rPr>
      </w:pPr>
      <w:r>
        <w:rPr>
          <w:rFonts w:ascii="Calibri" w:hAnsi="Calibri" w:cs="Arial"/>
          <w:bCs w:val="0"/>
          <w:lang w:val="es-AR"/>
        </w:rPr>
        <w:t xml:space="preserve">Un mandarín: </w:t>
      </w:r>
      <w:r w:rsidRPr="00D370A7">
        <w:rPr>
          <w:rFonts w:ascii="Calibri" w:hAnsi="Calibri" w:cs="Arial"/>
          <w:b w:val="0"/>
          <w:bCs w:val="0"/>
          <w:lang w:val="es-AR"/>
        </w:rPr>
        <w:t xml:space="preserve">— </w:t>
      </w:r>
      <w:r>
        <w:rPr>
          <w:rFonts w:ascii="Calibri" w:hAnsi="Calibri" w:cs="Arial"/>
          <w:b w:val="0"/>
          <w:bCs w:val="0"/>
          <w:lang w:val="es-AR"/>
        </w:rPr>
        <w:t>barítono</w:t>
      </w:r>
    </w:p>
    <w:p w:rsidR="009E14C4" w:rsidRPr="00560AAD" w:rsidRDefault="009E14C4" w:rsidP="00C23D10">
      <w:pPr>
        <w:numPr>
          <w:ilvl w:val="0"/>
          <w:numId w:val="1"/>
        </w:numPr>
        <w:spacing w:before="100" w:beforeAutospacing="1" w:after="100" w:afterAutospacing="1"/>
        <w:rPr>
          <w:rFonts w:ascii="Calibri" w:hAnsi="Calibri" w:cs="Arial"/>
          <w:b w:val="0"/>
          <w:bCs w:val="0"/>
          <w:lang w:val="es-AR"/>
        </w:rPr>
      </w:pPr>
      <w:r>
        <w:rPr>
          <w:rFonts w:ascii="Calibri" w:hAnsi="Calibri" w:cs="Arial"/>
          <w:lang w:val="es-AR"/>
        </w:rPr>
        <w:t xml:space="preserve">El emperador Altoum: </w:t>
      </w:r>
      <w:r>
        <w:rPr>
          <w:rFonts w:ascii="Calibri" w:hAnsi="Calibri" w:cs="Arial"/>
          <w:b w:val="0"/>
          <w:lang w:val="es-AR"/>
        </w:rPr>
        <w:t>P</w:t>
      </w:r>
      <w:r w:rsidRPr="00707276">
        <w:rPr>
          <w:rFonts w:ascii="Calibri" w:hAnsi="Calibri" w:cs="Arial"/>
          <w:b w:val="0"/>
          <w:lang w:val="es-AR"/>
        </w:rPr>
        <w:t>adre de Turandot</w:t>
      </w:r>
      <w:r w:rsidRPr="00D370A7">
        <w:rPr>
          <w:rFonts w:ascii="Calibri" w:hAnsi="Calibri" w:cs="Arial"/>
          <w:b w:val="0"/>
          <w:bCs w:val="0"/>
          <w:lang w:val="es-AR"/>
        </w:rPr>
        <w:t xml:space="preserve">— </w:t>
      </w:r>
      <w:r>
        <w:rPr>
          <w:rFonts w:ascii="Calibri" w:hAnsi="Calibri" w:cs="Arial"/>
          <w:b w:val="0"/>
          <w:bCs w:val="0"/>
          <w:lang w:val="es-AR"/>
        </w:rPr>
        <w:t>tenor</w:t>
      </w:r>
    </w:p>
    <w:p w:rsidR="009E14C4" w:rsidRDefault="009E14C4" w:rsidP="00C23D10">
      <w:pPr>
        <w:numPr>
          <w:ilvl w:val="0"/>
          <w:numId w:val="1"/>
        </w:numPr>
        <w:spacing w:before="100" w:beforeAutospacing="1" w:after="100" w:afterAutospacing="1"/>
        <w:rPr>
          <w:rFonts w:ascii="Calibri" w:hAnsi="Calibri" w:cs="Arial"/>
          <w:b w:val="0"/>
          <w:bCs w:val="0"/>
          <w:lang w:val="es-AR"/>
        </w:rPr>
      </w:pPr>
      <w:r>
        <w:rPr>
          <w:rFonts w:ascii="Calibri" w:hAnsi="Calibri" w:cs="Arial"/>
          <w:bCs w:val="0"/>
          <w:lang w:val="es-AR"/>
        </w:rPr>
        <w:t>El príncipe de Persia:</w:t>
      </w:r>
      <w:r w:rsidRPr="0094299F">
        <w:rPr>
          <w:rFonts w:ascii="Calibri" w:hAnsi="Calibri" w:cs="Arial"/>
          <w:b w:val="0"/>
          <w:bCs w:val="0"/>
          <w:lang w:val="es-AR"/>
        </w:rPr>
        <w:t xml:space="preserve"> </w:t>
      </w:r>
      <w:r w:rsidRPr="00D370A7">
        <w:rPr>
          <w:rFonts w:ascii="Calibri" w:hAnsi="Calibri" w:cs="Arial"/>
          <w:b w:val="0"/>
          <w:bCs w:val="0"/>
          <w:lang w:val="es-AR"/>
        </w:rPr>
        <w:t xml:space="preserve">— </w:t>
      </w:r>
      <w:r>
        <w:rPr>
          <w:rFonts w:ascii="Calibri" w:hAnsi="Calibri" w:cs="Arial"/>
          <w:b w:val="0"/>
          <w:bCs w:val="0"/>
          <w:lang w:val="es-AR"/>
        </w:rPr>
        <w:t>tenor</w:t>
      </w:r>
    </w:p>
    <w:p w:rsidR="009E14C4" w:rsidRDefault="009E14C4" w:rsidP="00C23D10">
      <w:pPr>
        <w:numPr>
          <w:ilvl w:val="0"/>
          <w:numId w:val="1"/>
        </w:numPr>
        <w:spacing w:before="100" w:beforeAutospacing="1" w:after="100" w:afterAutospacing="1"/>
        <w:rPr>
          <w:rFonts w:ascii="Calibri" w:hAnsi="Calibri" w:cs="Arial"/>
          <w:b w:val="0"/>
          <w:bCs w:val="0"/>
          <w:lang w:val="es-AR"/>
        </w:rPr>
      </w:pPr>
      <w:r>
        <w:rPr>
          <w:rFonts w:ascii="Calibri" w:hAnsi="Calibri" w:cs="Arial"/>
          <w:bCs w:val="0"/>
          <w:lang w:val="es-AR"/>
        </w:rPr>
        <w:t>Verdugo</w:t>
      </w:r>
    </w:p>
    <w:p w:rsidR="009E14C4" w:rsidRPr="00C23D10" w:rsidRDefault="009E14C4" w:rsidP="00C23D10">
      <w:pPr>
        <w:numPr>
          <w:ilvl w:val="0"/>
          <w:numId w:val="1"/>
        </w:numPr>
        <w:spacing w:before="100" w:beforeAutospacing="1" w:after="100" w:afterAutospacing="1"/>
        <w:rPr>
          <w:rFonts w:ascii="Calibri" w:hAnsi="Calibri" w:cs="Arial"/>
          <w:b w:val="0"/>
          <w:bCs w:val="0"/>
          <w:lang w:val="es-AR"/>
        </w:rPr>
      </w:pPr>
      <w:r>
        <w:rPr>
          <w:rFonts w:ascii="Calibri" w:hAnsi="Calibri" w:cs="Arial"/>
          <w:bCs w:val="0"/>
          <w:lang w:val="es-AR"/>
        </w:rPr>
        <w:t>Criados del verdugo, niños, sacerdotes mandarines, honorables, los ocho sabios, las criadas de Turandot, soldados, guardas, espíritus de los asesinados, la plebe:</w:t>
      </w:r>
      <w:r w:rsidRPr="0094299F">
        <w:rPr>
          <w:rFonts w:ascii="Calibri" w:hAnsi="Calibri" w:cs="Arial"/>
          <w:b w:val="0"/>
          <w:bCs w:val="0"/>
          <w:lang w:val="es-AR"/>
        </w:rPr>
        <w:t xml:space="preserve"> </w:t>
      </w:r>
      <w:r w:rsidRPr="00D370A7">
        <w:rPr>
          <w:rFonts w:ascii="Calibri" w:hAnsi="Calibri" w:cs="Arial"/>
          <w:b w:val="0"/>
          <w:bCs w:val="0"/>
          <w:lang w:val="es-AR"/>
        </w:rPr>
        <w:t xml:space="preserve">— </w:t>
      </w:r>
      <w:r>
        <w:rPr>
          <w:rFonts w:ascii="Calibri" w:hAnsi="Calibri" w:cs="Arial"/>
          <w:b w:val="0"/>
          <w:bCs w:val="0"/>
          <w:lang w:val="es-AR"/>
        </w:rPr>
        <w:t>coro</w:t>
      </w:r>
    </w:p>
    <w:p w:rsidR="009E14C4" w:rsidRPr="00C23D10" w:rsidRDefault="009E14C4" w:rsidP="00C23D10">
      <w:pPr>
        <w:spacing w:line="360" w:lineRule="auto"/>
        <w:jc w:val="both"/>
        <w:rPr>
          <w:rFonts w:ascii="Calibri" w:hAnsi="Calibri" w:cs="Arial"/>
          <w:b w:val="0"/>
        </w:rPr>
      </w:pPr>
      <w:r w:rsidRPr="00D370A7">
        <w:rPr>
          <w:rFonts w:ascii="Calibri" w:hAnsi="Calibri" w:cs="Arial"/>
        </w:rPr>
        <w:t>Lugar y época</w:t>
      </w:r>
      <w:r w:rsidRPr="00D370A7">
        <w:rPr>
          <w:rFonts w:ascii="Calibri" w:hAnsi="Calibri" w:cs="Arial"/>
          <w:b w:val="0"/>
        </w:rPr>
        <w:t>:</w:t>
      </w:r>
      <w:r>
        <w:rPr>
          <w:rFonts w:ascii="Calibri" w:hAnsi="Calibri" w:cs="Arial"/>
          <w:b w:val="0"/>
        </w:rPr>
        <w:t xml:space="preserve"> Pekín en tiempos legendarios.</w:t>
      </w:r>
    </w:p>
    <w:p w:rsidR="009E14C4" w:rsidRDefault="009E14C4" w:rsidP="001707A5">
      <w:pPr>
        <w:spacing w:line="360" w:lineRule="auto"/>
        <w:jc w:val="center"/>
        <w:rPr>
          <w:rFonts w:ascii="Calibri" w:hAnsi="Calibri" w:cs="Arial"/>
          <w:sz w:val="24"/>
          <w:szCs w:val="24"/>
        </w:rPr>
      </w:pPr>
    </w:p>
    <w:p w:rsidR="009E14C4" w:rsidRDefault="009E14C4" w:rsidP="001707A5">
      <w:pPr>
        <w:spacing w:line="360" w:lineRule="auto"/>
        <w:jc w:val="center"/>
        <w:rPr>
          <w:rFonts w:ascii="Calibri" w:hAnsi="Calibri" w:cs="Arial"/>
          <w:sz w:val="24"/>
          <w:szCs w:val="24"/>
        </w:rPr>
      </w:pPr>
    </w:p>
    <w:p w:rsidR="009E14C4" w:rsidRPr="007B7C36" w:rsidRDefault="009E14C4" w:rsidP="001707A5">
      <w:pPr>
        <w:spacing w:line="360" w:lineRule="auto"/>
        <w:jc w:val="center"/>
        <w:rPr>
          <w:rFonts w:ascii="Calibri" w:hAnsi="Calibri" w:cs="Arial"/>
          <w:sz w:val="24"/>
          <w:szCs w:val="24"/>
        </w:rPr>
      </w:pPr>
      <w:r w:rsidRPr="007B7C36">
        <w:rPr>
          <w:rFonts w:ascii="Calibri" w:hAnsi="Calibri" w:cs="Arial"/>
          <w:sz w:val="24"/>
          <w:szCs w:val="24"/>
        </w:rPr>
        <w:t>ARGUMENTO</w:t>
      </w:r>
    </w:p>
    <w:p w:rsidR="009E14C4" w:rsidRPr="00D370A7" w:rsidRDefault="009E14C4" w:rsidP="001707A5">
      <w:pPr>
        <w:spacing w:line="360" w:lineRule="auto"/>
        <w:jc w:val="both"/>
        <w:rPr>
          <w:rFonts w:ascii="Calibri" w:hAnsi="Calibri" w:cs="Arial"/>
          <w:b w:val="0"/>
        </w:rPr>
      </w:pPr>
      <w:r w:rsidRPr="00D370A7">
        <w:rPr>
          <w:rFonts w:ascii="Calibri" w:hAnsi="Calibri" w:cs="Arial"/>
          <w:b w:val="0"/>
        </w:rPr>
        <w:t xml:space="preserve"> </w:t>
      </w:r>
      <w:r w:rsidRPr="00D370A7">
        <w:rPr>
          <w:rFonts w:ascii="Calibri" w:hAnsi="Calibri" w:cs="Arial"/>
          <w:b w:val="0"/>
        </w:rPr>
        <w:tab/>
      </w:r>
    </w:p>
    <w:p w:rsidR="009E14C4" w:rsidRPr="00D370A7" w:rsidRDefault="009E14C4" w:rsidP="001707A5">
      <w:pPr>
        <w:spacing w:line="360" w:lineRule="auto"/>
        <w:jc w:val="both"/>
        <w:rPr>
          <w:rFonts w:ascii="Calibri" w:hAnsi="Calibri" w:cs="Arial"/>
          <w:b w:val="0"/>
        </w:rPr>
      </w:pPr>
      <w:r>
        <w:rPr>
          <w:rFonts w:ascii="Calibri" w:hAnsi="Calibri" w:cs="Arial"/>
        </w:rPr>
        <w:t>Acto I</w:t>
      </w:r>
    </w:p>
    <w:p w:rsidR="009E14C4" w:rsidRDefault="009E14C4" w:rsidP="001707A5">
      <w:pPr>
        <w:spacing w:line="360" w:lineRule="auto"/>
        <w:ind w:firstLine="708"/>
        <w:jc w:val="both"/>
        <w:rPr>
          <w:rFonts w:ascii="Calibri" w:hAnsi="Calibri" w:cs="Arial"/>
          <w:b w:val="0"/>
        </w:rPr>
      </w:pPr>
      <w:r>
        <w:rPr>
          <w:rFonts w:ascii="Calibri" w:hAnsi="Calibri" w:cs="Arial"/>
          <w:b w:val="0"/>
        </w:rPr>
        <w:t>Un mandarín anuncia el Edicto de Turandot: todo aquél que pida su mano tendrá que resolver antes tres enigmas. Si no lo consigue, será ejecutado, como lo será el joven príncipe de Persia. Mientras, el príncipe Calaf va al encuentro de su padre, Timur, que fue deportado de su reino y se esconde en Pekín acompañado por la joven esclava Liu que, a su vez,  lo ha seguido, por amor a Calaf. Al anochecer, llevan al príncipe de Persia al lugar de la ejecución. La plebe le pide a Turandot que tenga piedad de él, sin embargo, todo es en vano y el príncipe muere ejecutado. Calaf queda fascinado por la belleza de Turandot y ni Timur, ni Liu, ni tres máscaras, que no son otros que los ministros Ping, Pang y Pong, consiguen retenerlo. Hace que el gong suene tres veces dándose a conocer así como el nuevo pretendiente a la mano de la princesa Turandot.</w:t>
      </w:r>
    </w:p>
    <w:p w:rsidR="009E14C4" w:rsidRDefault="009E14C4" w:rsidP="001707A5">
      <w:pPr>
        <w:spacing w:line="360" w:lineRule="auto"/>
        <w:jc w:val="both"/>
        <w:rPr>
          <w:rFonts w:ascii="Calibri" w:hAnsi="Calibri" w:cs="Arial"/>
        </w:rPr>
      </w:pPr>
    </w:p>
    <w:p w:rsidR="009E14C4" w:rsidRDefault="009E14C4" w:rsidP="001707A5">
      <w:pPr>
        <w:spacing w:line="360" w:lineRule="auto"/>
        <w:jc w:val="both"/>
        <w:rPr>
          <w:rFonts w:ascii="Calibri" w:hAnsi="Calibri" w:cs="Arial"/>
        </w:rPr>
      </w:pPr>
      <w:r>
        <w:rPr>
          <w:rFonts w:ascii="Calibri" w:hAnsi="Calibri" w:cs="Arial"/>
        </w:rPr>
        <w:t>Acto II</w:t>
      </w:r>
    </w:p>
    <w:p w:rsidR="009E14C4" w:rsidRDefault="009E14C4" w:rsidP="001707A5">
      <w:pPr>
        <w:spacing w:line="360" w:lineRule="auto"/>
        <w:jc w:val="both"/>
        <w:rPr>
          <w:rFonts w:ascii="Calibri" w:hAnsi="Calibri" w:cs="Arial"/>
          <w:b w:val="0"/>
        </w:rPr>
      </w:pPr>
      <w:r>
        <w:rPr>
          <w:rFonts w:ascii="Calibri" w:hAnsi="Calibri" w:cs="Arial"/>
        </w:rPr>
        <w:tab/>
      </w:r>
      <w:r>
        <w:rPr>
          <w:rFonts w:ascii="Calibri" w:hAnsi="Calibri" w:cs="Arial"/>
          <w:b w:val="0"/>
        </w:rPr>
        <w:t>Los ministros Ping, Pang y Pong añoran los tiempos anteriores al reinado de Turandot y temen por el futuro de China, ya que son trece de los pretendientes que han sido ejecutados hasta ese momento. Un tumulto los hace volver a la realidad.  Ante el palacio, se han reunido los dignatarios y la plebe para ser testigos del examen del nuevo pretendiente desconocido. Turandot explica los motivos de esta prueba. A una de sus antecesoras la asesinaron después de robarle todo lo que tenía y con su edicto quiere vengar su muerte. El caudillo Altoum advierte a Calaf de los peligros que conlleva someterse a la prueba, pero Calaf repite tres veces su deseo de participar en el ritual y consigue resolver las tres adivinanzas. Turandot, desesperada, cae a los pies de su padre y la implora que no la entregue al extranjero. Sin embargo, el emperador quiere cumplir con su palabra. Entonces, Calaf, que quería conseguir que Turandot lo amase, propone a su vez un enigma: si ella consigue averiguar su nombre antes de que amanezca, él aceptará su destino como perdedor.</w:t>
      </w:r>
    </w:p>
    <w:p w:rsidR="009E14C4" w:rsidRDefault="009E14C4" w:rsidP="001707A5">
      <w:pPr>
        <w:spacing w:line="360" w:lineRule="auto"/>
        <w:jc w:val="both"/>
        <w:rPr>
          <w:rFonts w:ascii="Calibri" w:hAnsi="Calibri" w:cs="Arial"/>
          <w:b w:val="0"/>
        </w:rPr>
      </w:pPr>
    </w:p>
    <w:p w:rsidR="009E14C4" w:rsidRDefault="009E14C4" w:rsidP="001707A5">
      <w:pPr>
        <w:spacing w:line="360" w:lineRule="auto"/>
        <w:jc w:val="both"/>
        <w:rPr>
          <w:rFonts w:ascii="Calibri" w:hAnsi="Calibri" w:cs="Arial"/>
        </w:rPr>
      </w:pPr>
      <w:r>
        <w:rPr>
          <w:rFonts w:ascii="Calibri" w:hAnsi="Calibri" w:cs="Arial"/>
        </w:rPr>
        <w:t>Acto III</w:t>
      </w:r>
    </w:p>
    <w:p w:rsidR="009E14C4" w:rsidRPr="0089138C" w:rsidRDefault="009E14C4" w:rsidP="001707A5">
      <w:pPr>
        <w:spacing w:line="360" w:lineRule="auto"/>
        <w:jc w:val="both"/>
        <w:rPr>
          <w:rFonts w:ascii="Calibri" w:hAnsi="Calibri" w:cs="Arial"/>
          <w:b w:val="0"/>
        </w:rPr>
      </w:pPr>
      <w:r>
        <w:rPr>
          <w:rFonts w:ascii="Calibri" w:hAnsi="Calibri" w:cs="Arial"/>
        </w:rPr>
        <w:tab/>
      </w:r>
      <w:r>
        <w:rPr>
          <w:rFonts w:ascii="Calibri" w:hAnsi="Calibri" w:cs="Arial"/>
          <w:b w:val="0"/>
        </w:rPr>
        <w:t>Siguiendo las órdenes de Turandot, todos los habitantes de la ciudad se esfuerzan por descubrir el nombre del príncipe desconocido. Los tres ministros intentan sonsacar al propio Calaf. Es entonces cuando traen a Timur y Liu, que fueron vistos con Calaf. Turandot, en persona, los interroga y, para salvar al anciano Timur, Liu dice ser la única que conoce su nombre y, al ser amenazada con torturas, se despide de Calaf y se da muerte con una daga. Los guardias retiran el cuerpo y Turandot y Calaf se quedan solos. Calaf le da un beso a Turandot y ésta le confiesa que, desde el primer momento, se ha debatido entre el odio y el amor hacia él. Calaf decide poner el destino en su mano y le confiesa su nombre. Finalmente, Turandot le anuncia al pueblo que para el nombre del extranjero es amor.</w:t>
      </w:r>
    </w:p>
    <w:p w:rsidR="009E14C4" w:rsidRDefault="009E14C4" w:rsidP="001707A5">
      <w:pPr>
        <w:spacing w:line="360" w:lineRule="auto"/>
        <w:jc w:val="both"/>
        <w:rPr>
          <w:rFonts w:ascii="Calibri" w:hAnsi="Calibri" w:cs="Arial"/>
          <w:b w:val="0"/>
        </w:rPr>
      </w:pPr>
    </w:p>
    <w:p w:rsidR="009E14C4" w:rsidRPr="00EA4F62" w:rsidRDefault="009E14C4" w:rsidP="001707A5">
      <w:pPr>
        <w:spacing w:line="360" w:lineRule="auto"/>
        <w:jc w:val="both"/>
        <w:rPr>
          <w:rFonts w:ascii="Calibri" w:hAnsi="Calibri" w:cs="Arial"/>
          <w:b w:val="0"/>
        </w:rPr>
      </w:pPr>
    </w:p>
    <w:p w:rsidR="009E14C4" w:rsidRPr="00BE5E9A" w:rsidRDefault="009E14C4" w:rsidP="00BE5E9A">
      <w:pPr>
        <w:spacing w:line="360" w:lineRule="auto"/>
        <w:jc w:val="both"/>
        <w:rPr>
          <w:rFonts w:ascii="Calibri" w:hAnsi="Calibri" w:cs="Arial"/>
          <w:b w:val="0"/>
        </w:rPr>
      </w:pPr>
      <w:r>
        <w:rPr>
          <w:rFonts w:ascii="Calibri" w:hAnsi="Calibri" w:cs="Arial"/>
        </w:rPr>
        <w:tab/>
      </w:r>
    </w:p>
    <w:p w:rsidR="009E14C4" w:rsidRDefault="009E14C4" w:rsidP="00CF5D6C">
      <w:pPr>
        <w:adjustRightInd w:val="0"/>
        <w:spacing w:line="360" w:lineRule="auto"/>
        <w:jc w:val="center"/>
        <w:rPr>
          <w:rFonts w:ascii="Calibri" w:hAnsi="Calibri" w:cs="Arial"/>
          <w:sz w:val="24"/>
          <w:szCs w:val="24"/>
        </w:rPr>
      </w:pPr>
    </w:p>
    <w:p w:rsidR="009E14C4" w:rsidRDefault="009E14C4" w:rsidP="00CF5D6C">
      <w:pPr>
        <w:adjustRightInd w:val="0"/>
        <w:spacing w:line="360" w:lineRule="auto"/>
        <w:jc w:val="center"/>
        <w:rPr>
          <w:rFonts w:ascii="Calibri" w:hAnsi="Calibri" w:cs="Arial"/>
          <w:sz w:val="24"/>
          <w:szCs w:val="24"/>
        </w:rPr>
      </w:pPr>
    </w:p>
    <w:p w:rsidR="009E14C4" w:rsidRDefault="009E14C4" w:rsidP="007C4ABA">
      <w:pPr>
        <w:jc w:val="center"/>
        <w:rPr>
          <w:noProof/>
        </w:rPr>
      </w:pPr>
    </w:p>
    <w:p w:rsidR="009E14C4" w:rsidRDefault="009E14C4" w:rsidP="007C4ABA">
      <w:pPr>
        <w:jc w:val="center"/>
        <w:rPr>
          <w:noProof/>
        </w:rPr>
      </w:pPr>
    </w:p>
    <w:p w:rsidR="009E14C4" w:rsidRDefault="009E14C4" w:rsidP="007C4ABA">
      <w:pPr>
        <w:jc w:val="center"/>
        <w:rPr>
          <w:noProof/>
        </w:rPr>
      </w:pPr>
    </w:p>
    <w:p w:rsidR="009E14C4" w:rsidRDefault="009E14C4" w:rsidP="007C4ABA">
      <w:pPr>
        <w:jc w:val="center"/>
        <w:rPr>
          <w:noProof/>
        </w:rPr>
      </w:pPr>
    </w:p>
    <w:p w:rsidR="009E14C4" w:rsidRDefault="009E14C4" w:rsidP="007C4ABA">
      <w:pPr>
        <w:jc w:val="center"/>
        <w:rPr>
          <w:noProof/>
        </w:rPr>
      </w:pPr>
    </w:p>
    <w:p w:rsidR="009E14C4" w:rsidRDefault="009E14C4" w:rsidP="007C4ABA">
      <w:pPr>
        <w:jc w:val="center"/>
        <w:rPr>
          <w:noProof/>
        </w:rPr>
      </w:pPr>
    </w:p>
    <w:p w:rsidR="009E14C4" w:rsidRDefault="009E14C4" w:rsidP="007C4ABA">
      <w:pPr>
        <w:jc w:val="center"/>
        <w:rPr>
          <w:noProof/>
        </w:rPr>
      </w:pPr>
    </w:p>
    <w:p w:rsidR="009E14C4" w:rsidRDefault="009E14C4" w:rsidP="007C4ABA">
      <w:pPr>
        <w:jc w:val="center"/>
        <w:rPr>
          <w:noProof/>
        </w:rPr>
      </w:pPr>
    </w:p>
    <w:p w:rsidR="009E14C4" w:rsidRDefault="009E14C4" w:rsidP="007C4ABA">
      <w:pPr>
        <w:jc w:val="center"/>
        <w:rPr>
          <w:noProof/>
        </w:rPr>
      </w:pPr>
      <w:r w:rsidRPr="006152F8">
        <w:rPr>
          <w:noProof/>
          <w:lang w:val="en-US" w:eastAsia="en-US"/>
        </w:rPr>
        <w:pict>
          <v:shape id="Imagen 4" o:spid="_x0000_i1027" type="#_x0000_t75" style="width:156.75pt;height:71.25pt;visibility:visible">
            <v:imagedata r:id="rId9" o:title="" croptop="8882f" cropbottom="8882f" cropleft="5773f" cropright="5773f"/>
          </v:shape>
        </w:pict>
      </w:r>
    </w:p>
    <w:p w:rsidR="009E14C4" w:rsidRDefault="009E14C4" w:rsidP="007C4ABA">
      <w:pPr>
        <w:rPr>
          <w:noProof/>
        </w:rPr>
      </w:pPr>
    </w:p>
    <w:p w:rsidR="009E14C4" w:rsidRPr="008840E6" w:rsidRDefault="009E14C4" w:rsidP="007C4ABA">
      <w:pPr>
        <w:spacing w:line="360" w:lineRule="auto"/>
        <w:jc w:val="center"/>
        <w:rPr>
          <w:rFonts w:ascii="Calibri" w:hAnsi="Calibri" w:cs="Arial"/>
          <w:sz w:val="24"/>
          <w:szCs w:val="24"/>
        </w:rPr>
      </w:pPr>
      <w:r w:rsidRPr="008840E6">
        <w:rPr>
          <w:rFonts w:ascii="Calibri" w:hAnsi="Calibri" w:cs="Arial"/>
          <w:sz w:val="24"/>
          <w:szCs w:val="24"/>
        </w:rPr>
        <w:t>FICHA ARTÍSTICA</w:t>
      </w:r>
    </w:p>
    <w:p w:rsidR="009E14C4" w:rsidRPr="005526C2" w:rsidRDefault="009E14C4" w:rsidP="007C4ABA">
      <w:pPr>
        <w:spacing w:before="100" w:beforeAutospacing="1" w:after="100" w:afterAutospacing="1"/>
        <w:ind w:left="2832" w:hanging="2832"/>
        <w:rPr>
          <w:rFonts w:ascii="Calibri" w:hAnsi="Calibri"/>
          <w:b w:val="0"/>
          <w:sz w:val="18"/>
          <w:szCs w:val="18"/>
          <w:lang w:val="es-ES" w:eastAsia="es-ES"/>
        </w:rPr>
      </w:pPr>
      <w:r>
        <w:rPr>
          <w:rFonts w:ascii="Calibri" w:hAnsi="Calibri" w:cs="Arial"/>
          <w:sz w:val="18"/>
          <w:szCs w:val="18"/>
          <w:lang w:val="es-ES"/>
        </w:rPr>
        <w:t>La princesa Turandot</w:t>
      </w:r>
      <w:r>
        <w:rPr>
          <w:rFonts w:ascii="Calibri" w:hAnsi="Calibri" w:cs="Arial"/>
          <w:sz w:val="18"/>
          <w:szCs w:val="18"/>
          <w:lang w:val="es-ES"/>
        </w:rPr>
        <w:tab/>
      </w:r>
      <w:r>
        <w:rPr>
          <w:rFonts w:ascii="Calibri" w:hAnsi="Calibri" w:cs="Arial"/>
          <w:b w:val="0"/>
          <w:sz w:val="18"/>
          <w:szCs w:val="18"/>
          <w:lang w:val="es-ES"/>
        </w:rPr>
        <w:t>Olga Perrier (Solista invitada Francia)</w:t>
      </w:r>
      <w:r w:rsidRPr="005526C2">
        <w:rPr>
          <w:rFonts w:ascii="Calibri" w:hAnsi="Calibri" w:cs="Arial"/>
          <w:sz w:val="18"/>
          <w:szCs w:val="18"/>
          <w:lang w:val="es-ES"/>
        </w:rPr>
        <w:tab/>
      </w:r>
      <w:r w:rsidRPr="005526C2">
        <w:rPr>
          <w:rFonts w:ascii="Calibri" w:hAnsi="Calibri" w:cs="Arial"/>
          <w:sz w:val="18"/>
          <w:szCs w:val="18"/>
          <w:lang w:val="es-ES"/>
        </w:rPr>
        <w:tab/>
      </w:r>
    </w:p>
    <w:p w:rsidR="009E14C4" w:rsidRPr="00D97249" w:rsidRDefault="009E14C4" w:rsidP="007C4ABA">
      <w:pPr>
        <w:spacing w:before="100" w:beforeAutospacing="1" w:after="100" w:afterAutospacing="1"/>
        <w:rPr>
          <w:rFonts w:ascii="Calibri" w:hAnsi="Calibri" w:cs="Arial"/>
          <w:sz w:val="18"/>
          <w:szCs w:val="18"/>
          <w:lang w:val="en-US"/>
        </w:rPr>
      </w:pPr>
      <w:r w:rsidRPr="00D97249">
        <w:rPr>
          <w:rFonts w:ascii="Calibri" w:hAnsi="Calibri" w:cs="Arial"/>
          <w:sz w:val="18"/>
          <w:szCs w:val="18"/>
          <w:lang w:val="en-US"/>
        </w:rPr>
        <w:t>Calaf</w:t>
      </w:r>
      <w:r w:rsidRPr="00D97249">
        <w:rPr>
          <w:rFonts w:ascii="Calibri" w:hAnsi="Calibri" w:cs="Arial"/>
          <w:sz w:val="18"/>
          <w:szCs w:val="18"/>
          <w:lang w:val="en-US"/>
        </w:rPr>
        <w:tab/>
      </w:r>
      <w:r w:rsidRPr="00D97249">
        <w:rPr>
          <w:rFonts w:ascii="Calibri" w:hAnsi="Calibri" w:cs="Arial"/>
          <w:sz w:val="18"/>
          <w:szCs w:val="18"/>
          <w:lang w:val="en-US"/>
        </w:rPr>
        <w:tab/>
      </w:r>
      <w:r w:rsidRPr="00D97249">
        <w:rPr>
          <w:rFonts w:ascii="Calibri" w:hAnsi="Calibri" w:cs="Arial"/>
          <w:sz w:val="18"/>
          <w:szCs w:val="18"/>
          <w:lang w:val="en-US"/>
        </w:rPr>
        <w:tab/>
      </w:r>
      <w:r w:rsidRPr="00D97249">
        <w:rPr>
          <w:rFonts w:ascii="Calibri" w:hAnsi="Calibri" w:cs="Arial"/>
          <w:sz w:val="18"/>
          <w:szCs w:val="18"/>
          <w:lang w:val="en-US"/>
        </w:rPr>
        <w:tab/>
      </w:r>
      <w:r w:rsidRPr="00D97249">
        <w:rPr>
          <w:rFonts w:ascii="Calibri" w:hAnsi="Calibri" w:cs="Arial"/>
          <w:b w:val="0"/>
          <w:sz w:val="18"/>
          <w:szCs w:val="18"/>
          <w:lang w:val="en-US"/>
        </w:rPr>
        <w:t>Giorgi Meladze (</w:t>
      </w:r>
      <w:r w:rsidRPr="004E4EF9">
        <w:rPr>
          <w:rFonts w:ascii="Calibri" w:hAnsi="Calibri" w:cs="Arial"/>
          <w:b w:val="0"/>
          <w:sz w:val="18"/>
          <w:szCs w:val="18"/>
          <w:lang w:val="en-US"/>
        </w:rPr>
        <w:t>L.G International Artist</w:t>
      </w:r>
      <w:r w:rsidRPr="00D97249">
        <w:rPr>
          <w:rFonts w:ascii="Calibri" w:hAnsi="Calibri" w:cs="Arial"/>
          <w:b w:val="0"/>
          <w:sz w:val="18"/>
          <w:szCs w:val="18"/>
          <w:lang w:val="en-US"/>
        </w:rPr>
        <w:t>)</w:t>
      </w:r>
    </w:p>
    <w:p w:rsidR="009E14C4" w:rsidRDefault="009E14C4" w:rsidP="007C4ABA">
      <w:pPr>
        <w:spacing w:before="100" w:beforeAutospacing="1" w:after="100" w:afterAutospacing="1"/>
        <w:rPr>
          <w:rFonts w:ascii="Calibri" w:hAnsi="Calibri" w:cs="Arial"/>
          <w:sz w:val="18"/>
          <w:szCs w:val="18"/>
          <w:lang w:val="es-ES"/>
        </w:rPr>
      </w:pPr>
      <w:r w:rsidRPr="00DD4B1A">
        <w:rPr>
          <w:rFonts w:ascii="Calibri" w:hAnsi="Calibri" w:cs="Arial"/>
          <w:sz w:val="18"/>
          <w:szCs w:val="18"/>
          <w:lang w:val="es-ES"/>
        </w:rPr>
        <w:t>Liu</w:t>
      </w:r>
      <w:r>
        <w:rPr>
          <w:rFonts w:ascii="Calibri" w:hAnsi="Calibri" w:cs="Arial"/>
          <w:sz w:val="18"/>
          <w:szCs w:val="18"/>
          <w:lang w:val="es-ES"/>
        </w:rPr>
        <w:tab/>
      </w:r>
      <w:r>
        <w:rPr>
          <w:rFonts w:ascii="Calibri" w:hAnsi="Calibri" w:cs="Arial"/>
          <w:sz w:val="18"/>
          <w:szCs w:val="18"/>
          <w:lang w:val="es-ES"/>
        </w:rPr>
        <w:tab/>
      </w:r>
      <w:r>
        <w:rPr>
          <w:rFonts w:ascii="Calibri" w:hAnsi="Calibri" w:cs="Arial"/>
          <w:sz w:val="18"/>
          <w:szCs w:val="18"/>
          <w:lang w:val="es-ES"/>
        </w:rPr>
        <w:tab/>
      </w:r>
      <w:r>
        <w:rPr>
          <w:rFonts w:ascii="Calibri" w:hAnsi="Calibri" w:cs="Arial"/>
          <w:sz w:val="18"/>
          <w:szCs w:val="18"/>
          <w:lang w:val="es-ES"/>
        </w:rPr>
        <w:tab/>
      </w:r>
      <w:r>
        <w:rPr>
          <w:rFonts w:ascii="Calibri" w:hAnsi="Calibri" w:cs="Arial"/>
          <w:b w:val="0"/>
          <w:sz w:val="18"/>
          <w:szCs w:val="18"/>
          <w:lang w:val="es-ES"/>
        </w:rPr>
        <w:t>Helena Gallardo (Solista Invitada España)</w:t>
      </w:r>
      <w:r>
        <w:rPr>
          <w:rFonts w:ascii="Calibri" w:hAnsi="Calibri" w:cs="Arial"/>
          <w:sz w:val="18"/>
          <w:szCs w:val="18"/>
          <w:lang w:val="es-ES"/>
        </w:rPr>
        <w:tab/>
      </w:r>
      <w:r>
        <w:rPr>
          <w:rFonts w:ascii="Calibri" w:hAnsi="Calibri" w:cs="Arial"/>
          <w:sz w:val="18"/>
          <w:szCs w:val="18"/>
          <w:lang w:val="es-ES"/>
        </w:rPr>
        <w:tab/>
      </w:r>
    </w:p>
    <w:p w:rsidR="009E14C4" w:rsidRPr="004E4EF9" w:rsidRDefault="009E14C4" w:rsidP="007C4ABA">
      <w:pPr>
        <w:spacing w:before="100" w:beforeAutospacing="1" w:after="100" w:afterAutospacing="1"/>
        <w:rPr>
          <w:rFonts w:ascii="Calibri" w:hAnsi="Calibri" w:cs="Arial"/>
          <w:b w:val="0"/>
          <w:sz w:val="18"/>
          <w:szCs w:val="18"/>
          <w:lang w:val="en-US"/>
        </w:rPr>
      </w:pPr>
      <w:r w:rsidRPr="004E4EF9">
        <w:rPr>
          <w:rFonts w:ascii="Calibri" w:hAnsi="Calibri" w:cs="Arial"/>
          <w:sz w:val="18"/>
          <w:szCs w:val="18"/>
          <w:lang w:val="en-US"/>
        </w:rPr>
        <w:t>Timur</w:t>
      </w:r>
      <w:r w:rsidRPr="004E4EF9">
        <w:rPr>
          <w:rFonts w:ascii="Calibri" w:hAnsi="Calibri" w:cs="Arial"/>
          <w:sz w:val="18"/>
          <w:szCs w:val="18"/>
          <w:lang w:val="en-US"/>
        </w:rPr>
        <w:tab/>
      </w:r>
      <w:r w:rsidRPr="004E4EF9">
        <w:rPr>
          <w:rFonts w:ascii="Calibri" w:hAnsi="Calibri" w:cs="Arial"/>
          <w:sz w:val="18"/>
          <w:szCs w:val="18"/>
          <w:lang w:val="en-US"/>
        </w:rPr>
        <w:tab/>
      </w:r>
      <w:r w:rsidRPr="004E4EF9">
        <w:rPr>
          <w:rFonts w:ascii="Calibri" w:hAnsi="Calibri" w:cs="Arial"/>
          <w:sz w:val="18"/>
          <w:szCs w:val="18"/>
          <w:lang w:val="en-US"/>
        </w:rPr>
        <w:tab/>
      </w:r>
      <w:r w:rsidRPr="004E4EF9">
        <w:rPr>
          <w:rFonts w:ascii="Calibri" w:hAnsi="Calibri" w:cs="Arial"/>
          <w:sz w:val="18"/>
          <w:szCs w:val="18"/>
          <w:lang w:val="en-US"/>
        </w:rPr>
        <w:tab/>
      </w:r>
      <w:r w:rsidRPr="004E4EF9">
        <w:rPr>
          <w:rFonts w:ascii="Calibri" w:hAnsi="Calibri" w:cs="Arial"/>
          <w:b w:val="0"/>
          <w:bCs w:val="0"/>
          <w:sz w:val="18"/>
          <w:szCs w:val="18"/>
          <w:lang w:val="en-US"/>
        </w:rPr>
        <w:t>Yuri Alekseychuk</w:t>
      </w:r>
      <w:r>
        <w:rPr>
          <w:rFonts w:ascii="Calibri" w:hAnsi="Calibri" w:cs="Arial"/>
          <w:b w:val="0"/>
          <w:bCs w:val="0"/>
          <w:sz w:val="18"/>
          <w:szCs w:val="18"/>
          <w:lang w:val="en-US"/>
        </w:rPr>
        <w:t xml:space="preserve"> (Donbass Opera) </w:t>
      </w:r>
      <w:bookmarkStart w:id="0" w:name="_GoBack"/>
      <w:bookmarkEnd w:id="0"/>
      <w:r w:rsidRPr="004E4EF9">
        <w:rPr>
          <w:rFonts w:ascii="Calibri" w:hAnsi="Calibri" w:cs="Arial"/>
          <w:sz w:val="18"/>
          <w:szCs w:val="18"/>
          <w:lang w:val="en-US"/>
        </w:rPr>
        <w:tab/>
      </w:r>
      <w:r w:rsidRPr="004E4EF9">
        <w:rPr>
          <w:rFonts w:ascii="Calibri" w:hAnsi="Calibri" w:cs="Arial"/>
          <w:sz w:val="18"/>
          <w:szCs w:val="18"/>
          <w:lang w:val="en-US"/>
        </w:rPr>
        <w:tab/>
      </w:r>
      <w:r w:rsidRPr="004E4EF9">
        <w:rPr>
          <w:rFonts w:ascii="Calibri" w:hAnsi="Calibri" w:cs="Arial"/>
          <w:sz w:val="18"/>
          <w:szCs w:val="18"/>
          <w:lang w:val="en-US"/>
        </w:rPr>
        <w:tab/>
      </w:r>
    </w:p>
    <w:p w:rsidR="009E14C4" w:rsidRPr="00CF3148" w:rsidRDefault="009E14C4" w:rsidP="007C4ABA">
      <w:pPr>
        <w:spacing w:before="100" w:beforeAutospacing="1" w:after="100" w:afterAutospacing="1"/>
        <w:rPr>
          <w:rFonts w:ascii="Calibri" w:hAnsi="Calibri" w:cs="Arial"/>
          <w:sz w:val="18"/>
          <w:szCs w:val="18"/>
          <w:lang w:val="en-US"/>
        </w:rPr>
      </w:pPr>
      <w:r w:rsidRPr="00A46296">
        <w:rPr>
          <w:rFonts w:ascii="Calibri" w:hAnsi="Calibri" w:cs="Arial"/>
          <w:sz w:val="18"/>
          <w:szCs w:val="18"/>
          <w:lang w:val="en-US"/>
        </w:rPr>
        <w:t xml:space="preserve">Ping </w:t>
      </w:r>
      <w:r w:rsidRPr="00A46296">
        <w:rPr>
          <w:rFonts w:ascii="Calibri" w:hAnsi="Calibri" w:cs="Arial"/>
          <w:sz w:val="18"/>
          <w:szCs w:val="18"/>
          <w:lang w:val="en-US"/>
        </w:rPr>
        <w:tab/>
      </w:r>
      <w:r w:rsidRPr="00A46296">
        <w:rPr>
          <w:rFonts w:ascii="Calibri" w:hAnsi="Calibri" w:cs="Arial"/>
          <w:sz w:val="18"/>
          <w:szCs w:val="18"/>
          <w:lang w:val="en-US"/>
        </w:rPr>
        <w:tab/>
      </w:r>
      <w:r w:rsidRPr="00A46296">
        <w:rPr>
          <w:rFonts w:ascii="Calibri" w:hAnsi="Calibri" w:cs="Arial"/>
          <w:sz w:val="18"/>
          <w:szCs w:val="18"/>
          <w:lang w:val="en-US"/>
        </w:rPr>
        <w:tab/>
      </w:r>
      <w:r w:rsidRPr="00A46296">
        <w:rPr>
          <w:rFonts w:ascii="Calibri" w:hAnsi="Calibri" w:cs="Arial"/>
          <w:sz w:val="18"/>
          <w:szCs w:val="18"/>
          <w:lang w:val="en-US"/>
        </w:rPr>
        <w:tab/>
      </w:r>
      <w:r w:rsidRPr="00A46296">
        <w:rPr>
          <w:rFonts w:ascii="Calibri" w:hAnsi="Calibri" w:cs="Arial"/>
          <w:b w:val="0"/>
          <w:sz w:val="18"/>
          <w:szCs w:val="18"/>
          <w:lang w:val="en-US"/>
        </w:rPr>
        <w:t xml:space="preserve">Vladislav Lysak </w:t>
      </w:r>
      <w:r w:rsidRPr="007C4ABA">
        <w:rPr>
          <w:rFonts w:ascii="Calibri" w:hAnsi="Calibri" w:cs="Arial"/>
          <w:b w:val="0"/>
          <w:sz w:val="18"/>
          <w:szCs w:val="18"/>
          <w:lang w:val="en-US"/>
        </w:rPr>
        <w:t>(L.G International Artist)</w:t>
      </w:r>
    </w:p>
    <w:p w:rsidR="009E14C4" w:rsidRPr="00D97249" w:rsidRDefault="009E14C4" w:rsidP="007C4ABA">
      <w:pPr>
        <w:spacing w:before="100" w:beforeAutospacing="1" w:after="100" w:afterAutospacing="1"/>
        <w:rPr>
          <w:rFonts w:ascii="Calibri" w:hAnsi="Calibri" w:cs="Arial"/>
          <w:sz w:val="18"/>
          <w:szCs w:val="18"/>
          <w:lang w:val="es-ES"/>
        </w:rPr>
      </w:pPr>
      <w:r w:rsidRPr="007C4ABA">
        <w:rPr>
          <w:rFonts w:ascii="Calibri" w:hAnsi="Calibri" w:cs="Arial"/>
          <w:sz w:val="18"/>
          <w:szCs w:val="18"/>
          <w:lang w:val="es-ES"/>
        </w:rPr>
        <w:t>Pang</w:t>
      </w:r>
      <w:r w:rsidRPr="007C4ABA">
        <w:rPr>
          <w:rFonts w:ascii="Calibri" w:hAnsi="Calibri" w:cs="Arial"/>
          <w:sz w:val="18"/>
          <w:szCs w:val="18"/>
          <w:lang w:val="es-ES"/>
        </w:rPr>
        <w:tab/>
      </w:r>
      <w:r w:rsidRPr="007C4ABA">
        <w:rPr>
          <w:rFonts w:ascii="Calibri" w:hAnsi="Calibri" w:cs="Arial"/>
          <w:sz w:val="18"/>
          <w:szCs w:val="18"/>
          <w:lang w:val="es-ES"/>
        </w:rPr>
        <w:tab/>
      </w:r>
      <w:r w:rsidRPr="007C4ABA">
        <w:rPr>
          <w:rFonts w:ascii="Calibri" w:hAnsi="Calibri" w:cs="Arial"/>
          <w:sz w:val="18"/>
          <w:szCs w:val="18"/>
          <w:lang w:val="es-ES"/>
        </w:rPr>
        <w:tab/>
      </w:r>
      <w:r w:rsidRPr="007C4ABA">
        <w:rPr>
          <w:rFonts w:ascii="Calibri" w:hAnsi="Calibri" w:cs="Arial"/>
          <w:sz w:val="18"/>
          <w:szCs w:val="18"/>
          <w:lang w:val="es-ES"/>
        </w:rPr>
        <w:tab/>
      </w:r>
      <w:r w:rsidRPr="007C4ABA">
        <w:rPr>
          <w:rFonts w:ascii="Calibri" w:hAnsi="Calibri" w:cs="Arial"/>
          <w:b w:val="0"/>
          <w:sz w:val="18"/>
          <w:szCs w:val="18"/>
          <w:lang w:val="es-ES"/>
        </w:rPr>
        <w:t>Carles Ortiz (España)</w:t>
      </w:r>
    </w:p>
    <w:p w:rsidR="009E14C4" w:rsidRPr="00493F3C" w:rsidRDefault="009E14C4" w:rsidP="007C4ABA">
      <w:pPr>
        <w:spacing w:before="100" w:beforeAutospacing="1" w:after="100" w:afterAutospacing="1"/>
        <w:rPr>
          <w:rFonts w:ascii="Calibri" w:hAnsi="Calibri" w:cs="Arial"/>
          <w:sz w:val="18"/>
          <w:szCs w:val="18"/>
          <w:lang w:val="es-ES"/>
        </w:rPr>
      </w:pPr>
      <w:r w:rsidRPr="00493F3C">
        <w:rPr>
          <w:rFonts w:ascii="Calibri" w:hAnsi="Calibri" w:cs="Arial"/>
          <w:sz w:val="18"/>
          <w:szCs w:val="18"/>
          <w:lang w:val="es-ES"/>
        </w:rPr>
        <w:t>Pong</w:t>
      </w:r>
      <w:r w:rsidRPr="00493F3C">
        <w:rPr>
          <w:rFonts w:ascii="Calibri" w:hAnsi="Calibri" w:cs="Arial"/>
          <w:sz w:val="18"/>
          <w:szCs w:val="18"/>
          <w:lang w:val="es-ES"/>
        </w:rPr>
        <w:tab/>
      </w:r>
      <w:r w:rsidRPr="00493F3C">
        <w:rPr>
          <w:rFonts w:ascii="Calibri" w:hAnsi="Calibri" w:cs="Arial"/>
          <w:sz w:val="18"/>
          <w:szCs w:val="18"/>
          <w:lang w:val="es-ES"/>
        </w:rPr>
        <w:tab/>
      </w:r>
      <w:r w:rsidRPr="00493F3C">
        <w:rPr>
          <w:rFonts w:ascii="Calibri" w:hAnsi="Calibri" w:cs="Arial"/>
          <w:sz w:val="18"/>
          <w:szCs w:val="18"/>
          <w:lang w:val="es-ES"/>
        </w:rPr>
        <w:tab/>
      </w:r>
      <w:r w:rsidRPr="00493F3C">
        <w:rPr>
          <w:rFonts w:ascii="Calibri" w:hAnsi="Calibri" w:cs="Arial"/>
          <w:sz w:val="18"/>
          <w:szCs w:val="18"/>
          <w:lang w:val="es-ES"/>
        </w:rPr>
        <w:tab/>
      </w:r>
      <w:r w:rsidRPr="00493F3C">
        <w:rPr>
          <w:rFonts w:ascii="Calibri" w:hAnsi="Calibri" w:cs="Arial"/>
          <w:b w:val="0"/>
          <w:bCs w:val="0"/>
          <w:sz w:val="18"/>
          <w:szCs w:val="18"/>
          <w:lang w:val="es-ES"/>
        </w:rPr>
        <w:t>Olexander Vaculin (Donbass Opera)</w:t>
      </w:r>
    </w:p>
    <w:p w:rsidR="009E14C4" w:rsidRPr="005526C2" w:rsidRDefault="009E14C4" w:rsidP="007C4ABA">
      <w:pPr>
        <w:spacing w:before="100" w:beforeAutospacing="1" w:after="100" w:afterAutospacing="1"/>
        <w:rPr>
          <w:rFonts w:ascii="Calibri" w:hAnsi="Calibri"/>
          <w:b w:val="0"/>
          <w:bCs w:val="0"/>
          <w:sz w:val="18"/>
          <w:szCs w:val="18"/>
          <w:lang w:val="es-ES" w:eastAsia="es-ES"/>
        </w:rPr>
      </w:pPr>
      <w:r>
        <w:rPr>
          <w:rFonts w:ascii="Calibri" w:hAnsi="Calibri" w:cs="Arial"/>
          <w:sz w:val="18"/>
          <w:szCs w:val="18"/>
          <w:lang w:val="es-ES"/>
        </w:rPr>
        <w:t>El emperador Altoum</w:t>
      </w:r>
      <w:r w:rsidRPr="005526C2">
        <w:rPr>
          <w:rFonts w:ascii="Calibri" w:hAnsi="Calibri" w:cs="Arial"/>
          <w:sz w:val="18"/>
          <w:szCs w:val="18"/>
          <w:lang w:val="es-ES"/>
        </w:rPr>
        <w:tab/>
      </w:r>
      <w:r>
        <w:rPr>
          <w:rFonts w:ascii="Calibri" w:hAnsi="Calibri" w:cs="Arial"/>
          <w:sz w:val="18"/>
          <w:szCs w:val="18"/>
          <w:lang w:val="es-ES"/>
        </w:rPr>
        <w:tab/>
      </w:r>
      <w:r w:rsidRPr="005A4F68">
        <w:rPr>
          <w:rFonts w:ascii="Calibri" w:hAnsi="Calibri" w:cs="Arial"/>
          <w:b w:val="0"/>
          <w:sz w:val="18"/>
          <w:szCs w:val="18"/>
          <w:lang w:val="es-ES"/>
        </w:rPr>
        <w:t>Kostyantyn</w:t>
      </w:r>
      <w:r>
        <w:rPr>
          <w:rFonts w:ascii="Calibri" w:hAnsi="Calibri" w:cs="Arial"/>
          <w:b w:val="0"/>
          <w:sz w:val="18"/>
          <w:szCs w:val="18"/>
          <w:lang w:val="es-ES"/>
        </w:rPr>
        <w:t xml:space="preserve"> Bocharov (Donbass Opera)</w:t>
      </w:r>
      <w:r w:rsidRPr="005526C2">
        <w:rPr>
          <w:rFonts w:ascii="Calibri" w:hAnsi="Calibri" w:cs="Arial"/>
          <w:sz w:val="18"/>
          <w:szCs w:val="18"/>
          <w:lang w:val="es-ES"/>
        </w:rPr>
        <w:tab/>
      </w:r>
      <w:r w:rsidRPr="005526C2">
        <w:rPr>
          <w:rFonts w:ascii="Calibri" w:hAnsi="Calibri"/>
          <w:b w:val="0"/>
          <w:bCs w:val="0"/>
          <w:sz w:val="18"/>
          <w:szCs w:val="18"/>
          <w:lang w:val="es-ES" w:eastAsia="es-ES"/>
        </w:rPr>
        <w:t xml:space="preserve"> </w:t>
      </w:r>
    </w:p>
    <w:p w:rsidR="009E14C4" w:rsidRPr="00CB36B9" w:rsidRDefault="009E14C4" w:rsidP="00C23D10">
      <w:pPr>
        <w:spacing w:before="100" w:beforeAutospacing="1" w:after="100" w:afterAutospacing="1"/>
        <w:rPr>
          <w:rFonts w:ascii="Calibri" w:hAnsi="Calibri" w:cs="Arial"/>
          <w:b w:val="0"/>
          <w:bCs w:val="0"/>
          <w:color w:val="548DD4"/>
          <w:lang w:val="es-AR"/>
        </w:rPr>
      </w:pPr>
      <w:r>
        <w:rPr>
          <w:rFonts w:ascii="Calibri" w:hAnsi="Calibri" w:cs="Arial"/>
          <w:bCs w:val="0"/>
          <w:sz w:val="18"/>
          <w:szCs w:val="18"/>
          <w:lang w:val="es-AR"/>
        </w:rPr>
        <w:t>Un mandarín</w:t>
      </w:r>
      <w:r>
        <w:rPr>
          <w:rFonts w:ascii="Calibri" w:hAnsi="Calibri" w:cs="Arial"/>
          <w:bCs w:val="0"/>
          <w:sz w:val="18"/>
          <w:szCs w:val="18"/>
          <w:lang w:val="es-AR"/>
        </w:rPr>
        <w:tab/>
      </w:r>
      <w:r>
        <w:rPr>
          <w:rFonts w:ascii="Calibri" w:hAnsi="Calibri" w:cs="Arial"/>
          <w:bCs w:val="0"/>
          <w:sz w:val="18"/>
          <w:szCs w:val="18"/>
          <w:lang w:val="es-AR"/>
        </w:rPr>
        <w:tab/>
      </w:r>
      <w:r>
        <w:rPr>
          <w:rFonts w:ascii="Calibri" w:hAnsi="Calibri" w:cs="Arial"/>
          <w:bCs w:val="0"/>
          <w:sz w:val="18"/>
          <w:szCs w:val="18"/>
          <w:lang w:val="es-AR"/>
        </w:rPr>
        <w:tab/>
      </w:r>
      <w:r w:rsidRPr="00C23D10">
        <w:rPr>
          <w:rFonts w:ascii="Calibri" w:hAnsi="Calibri" w:cs="Arial"/>
          <w:b w:val="0"/>
          <w:bCs w:val="0"/>
          <w:sz w:val="18"/>
          <w:szCs w:val="18"/>
          <w:lang w:val="es-AR"/>
        </w:rPr>
        <w:t>Yuri Dudar (Solista Invitado Opera Nacional de Odessa)</w:t>
      </w:r>
    </w:p>
    <w:p w:rsidR="009E14C4" w:rsidRPr="005526C2" w:rsidRDefault="009E14C4" w:rsidP="007C4ABA">
      <w:pPr>
        <w:spacing w:before="100" w:beforeAutospacing="1" w:after="100" w:afterAutospacing="1"/>
        <w:rPr>
          <w:rFonts w:ascii="Calibri" w:hAnsi="Calibri" w:cs="Arial"/>
          <w:b w:val="0"/>
          <w:bCs w:val="0"/>
          <w:sz w:val="18"/>
          <w:szCs w:val="18"/>
          <w:lang w:val="es-AR"/>
        </w:rPr>
      </w:pPr>
      <w:r w:rsidRPr="00311B3C">
        <w:rPr>
          <w:rFonts w:ascii="Calibri" w:hAnsi="Calibri" w:cs="Arial"/>
          <w:bCs w:val="0"/>
          <w:sz w:val="18"/>
          <w:szCs w:val="18"/>
          <w:lang w:val="es-AR"/>
        </w:rPr>
        <w:tab/>
      </w:r>
      <w:r w:rsidRPr="00311B3C">
        <w:rPr>
          <w:rFonts w:ascii="Calibri" w:hAnsi="Calibri" w:cs="Arial"/>
          <w:bCs w:val="0"/>
          <w:sz w:val="18"/>
          <w:szCs w:val="18"/>
          <w:lang w:val="es-AR"/>
        </w:rPr>
        <w:tab/>
      </w:r>
      <w:r w:rsidRPr="00311B3C">
        <w:rPr>
          <w:rFonts w:ascii="Calibri" w:hAnsi="Calibri" w:cs="Arial"/>
          <w:bCs w:val="0"/>
          <w:sz w:val="18"/>
          <w:szCs w:val="18"/>
          <w:lang w:val="es-AR"/>
        </w:rPr>
        <w:tab/>
      </w:r>
      <w:r w:rsidRPr="00311B3C">
        <w:rPr>
          <w:rFonts w:ascii="Calibri" w:hAnsi="Calibri"/>
          <w:b w:val="0"/>
          <w:sz w:val="18"/>
          <w:szCs w:val="18"/>
        </w:rPr>
        <w:t xml:space="preserve"> </w:t>
      </w:r>
    </w:p>
    <w:p w:rsidR="009E14C4" w:rsidRPr="00311B3C" w:rsidRDefault="009E14C4" w:rsidP="007C4ABA">
      <w:pPr>
        <w:spacing w:before="100" w:beforeAutospacing="1" w:after="100" w:afterAutospacing="1"/>
        <w:ind w:left="2124" w:firstLine="708"/>
        <w:rPr>
          <w:rFonts w:ascii="Calibri" w:hAnsi="Calibri" w:cs="Arial"/>
          <w:sz w:val="18"/>
          <w:szCs w:val="18"/>
          <w:lang w:val="es-AR"/>
        </w:rPr>
      </w:pPr>
      <w:r w:rsidRPr="00311B3C">
        <w:rPr>
          <w:rFonts w:ascii="Calibri" w:hAnsi="Calibri" w:cs="Arial"/>
          <w:sz w:val="18"/>
          <w:szCs w:val="18"/>
          <w:lang w:val="es-AR"/>
        </w:rPr>
        <w:t xml:space="preserve">Orquesta sinfónica de la </w:t>
      </w:r>
      <w:r>
        <w:rPr>
          <w:rFonts w:ascii="Calibri" w:hAnsi="Calibri" w:cs="Arial"/>
          <w:sz w:val="18"/>
          <w:szCs w:val="18"/>
          <w:lang w:val="es-AR"/>
        </w:rPr>
        <w:t>Donbass Opera</w:t>
      </w:r>
    </w:p>
    <w:p w:rsidR="009E14C4" w:rsidRPr="00311B3C" w:rsidRDefault="009E14C4" w:rsidP="007C4ABA">
      <w:pPr>
        <w:spacing w:before="100" w:beforeAutospacing="1" w:after="100" w:afterAutospacing="1"/>
        <w:ind w:left="2124" w:firstLine="708"/>
        <w:rPr>
          <w:rFonts w:ascii="Calibri" w:hAnsi="Calibri" w:cs="Arial"/>
          <w:sz w:val="18"/>
          <w:szCs w:val="18"/>
          <w:lang w:val="es-AR"/>
        </w:rPr>
      </w:pPr>
      <w:r w:rsidRPr="00311B3C">
        <w:rPr>
          <w:rFonts w:ascii="Calibri" w:hAnsi="Calibri" w:cs="Arial"/>
          <w:sz w:val="18"/>
          <w:szCs w:val="18"/>
          <w:lang w:val="es-AR"/>
        </w:rPr>
        <w:t xml:space="preserve">Coro de la </w:t>
      </w:r>
      <w:r>
        <w:rPr>
          <w:rFonts w:ascii="Calibri" w:hAnsi="Calibri" w:cs="Arial"/>
          <w:sz w:val="18"/>
          <w:szCs w:val="18"/>
          <w:lang w:val="es-AR"/>
        </w:rPr>
        <w:t>Donbass Opera</w:t>
      </w:r>
    </w:p>
    <w:p w:rsidR="009E14C4" w:rsidRPr="00311B3C" w:rsidRDefault="009E14C4" w:rsidP="007C4ABA">
      <w:pPr>
        <w:spacing w:before="100" w:beforeAutospacing="1" w:after="100" w:afterAutospacing="1"/>
        <w:rPr>
          <w:rFonts w:ascii="Calibri" w:hAnsi="Calibri" w:cs="Arial"/>
          <w:sz w:val="18"/>
          <w:szCs w:val="18"/>
          <w:lang w:val="es-AR"/>
        </w:rPr>
      </w:pPr>
    </w:p>
    <w:p w:rsidR="009E14C4" w:rsidRDefault="009E14C4" w:rsidP="007C4ABA">
      <w:pPr>
        <w:spacing w:before="100" w:beforeAutospacing="1" w:after="100" w:afterAutospacing="1"/>
        <w:rPr>
          <w:rFonts w:ascii="Calibri" w:hAnsi="Calibri" w:cs="Arial"/>
          <w:sz w:val="18"/>
          <w:szCs w:val="18"/>
          <w:lang w:val="es-ES"/>
        </w:rPr>
      </w:pPr>
      <w:r w:rsidRPr="005526C2">
        <w:rPr>
          <w:rFonts w:ascii="Calibri" w:hAnsi="Calibri" w:cs="Arial"/>
          <w:sz w:val="18"/>
          <w:szCs w:val="18"/>
          <w:lang w:val="es-ES"/>
        </w:rPr>
        <w:t>Director musical</w:t>
      </w:r>
      <w:r w:rsidRPr="005526C2">
        <w:rPr>
          <w:rFonts w:ascii="Calibri" w:hAnsi="Calibri" w:cs="Arial"/>
          <w:sz w:val="18"/>
          <w:szCs w:val="18"/>
          <w:lang w:val="es-ES"/>
        </w:rPr>
        <w:tab/>
      </w:r>
      <w:r>
        <w:rPr>
          <w:rFonts w:ascii="Calibri" w:hAnsi="Calibri" w:cs="Arial"/>
          <w:sz w:val="18"/>
          <w:szCs w:val="18"/>
          <w:lang w:val="es-ES"/>
        </w:rPr>
        <w:tab/>
      </w:r>
      <w:r>
        <w:rPr>
          <w:rFonts w:ascii="Calibri" w:hAnsi="Calibri" w:cs="Arial"/>
          <w:sz w:val="18"/>
          <w:szCs w:val="18"/>
          <w:lang w:val="es-ES"/>
        </w:rPr>
        <w:tab/>
      </w:r>
      <w:r>
        <w:rPr>
          <w:rFonts w:ascii="Calibri" w:hAnsi="Calibri" w:cs="Arial"/>
          <w:b w:val="0"/>
          <w:sz w:val="18"/>
          <w:szCs w:val="18"/>
          <w:lang w:val="es-ES"/>
        </w:rPr>
        <w:t>Arturo Diez Boscovich</w:t>
      </w:r>
    </w:p>
    <w:p w:rsidR="009E14C4" w:rsidRPr="005526C2" w:rsidRDefault="009E14C4" w:rsidP="007C4ABA">
      <w:pPr>
        <w:spacing w:before="100" w:beforeAutospacing="1" w:after="100" w:afterAutospacing="1"/>
        <w:rPr>
          <w:rFonts w:ascii="Calibri" w:hAnsi="Calibri" w:cs="Arial"/>
          <w:b w:val="0"/>
          <w:sz w:val="18"/>
          <w:szCs w:val="18"/>
          <w:lang w:val="es-ES"/>
        </w:rPr>
      </w:pPr>
      <w:r>
        <w:rPr>
          <w:rFonts w:ascii="Calibri" w:hAnsi="Calibri" w:cs="Arial"/>
          <w:sz w:val="18"/>
          <w:szCs w:val="18"/>
          <w:lang w:val="es-ES"/>
        </w:rPr>
        <w:t>Director Técnico</w:t>
      </w:r>
      <w:r>
        <w:rPr>
          <w:rFonts w:ascii="Calibri" w:hAnsi="Calibri" w:cs="Arial"/>
          <w:sz w:val="18"/>
          <w:szCs w:val="18"/>
          <w:lang w:val="es-ES"/>
        </w:rPr>
        <w:tab/>
      </w:r>
      <w:r>
        <w:rPr>
          <w:rFonts w:ascii="Calibri" w:hAnsi="Calibri" w:cs="Arial"/>
          <w:sz w:val="18"/>
          <w:szCs w:val="18"/>
          <w:lang w:val="es-ES"/>
        </w:rPr>
        <w:tab/>
      </w:r>
      <w:r>
        <w:rPr>
          <w:rFonts w:ascii="Calibri" w:hAnsi="Calibri" w:cs="Arial"/>
          <w:sz w:val="18"/>
          <w:szCs w:val="18"/>
          <w:lang w:val="es-ES"/>
        </w:rPr>
        <w:tab/>
      </w:r>
      <w:r w:rsidRPr="007C4ABA">
        <w:rPr>
          <w:rFonts w:ascii="Calibri" w:hAnsi="Calibri" w:cs="Arial"/>
          <w:b w:val="0"/>
          <w:sz w:val="18"/>
          <w:szCs w:val="18"/>
          <w:lang w:val="es-ES"/>
        </w:rPr>
        <w:t>Igor Ivanov</w:t>
      </w:r>
      <w:r>
        <w:rPr>
          <w:rFonts w:ascii="Calibri" w:hAnsi="Calibri" w:cs="Arial"/>
          <w:sz w:val="18"/>
          <w:szCs w:val="18"/>
          <w:lang w:val="es-ES"/>
        </w:rPr>
        <w:tab/>
      </w:r>
      <w:r>
        <w:rPr>
          <w:rFonts w:ascii="Calibri" w:hAnsi="Calibri" w:cs="Arial"/>
          <w:sz w:val="18"/>
          <w:szCs w:val="18"/>
          <w:lang w:val="es-ES"/>
        </w:rPr>
        <w:tab/>
      </w:r>
      <w:r w:rsidRPr="005526C2">
        <w:rPr>
          <w:rFonts w:ascii="Calibri" w:hAnsi="Calibri" w:cs="Arial"/>
          <w:sz w:val="18"/>
          <w:szCs w:val="18"/>
          <w:lang w:val="es-ES"/>
        </w:rPr>
        <w:tab/>
      </w:r>
      <w:r w:rsidRPr="005526C2">
        <w:rPr>
          <w:rFonts w:ascii="Calibri" w:hAnsi="Calibri" w:cs="Arial"/>
          <w:sz w:val="18"/>
          <w:szCs w:val="18"/>
          <w:lang w:val="es-ES"/>
        </w:rPr>
        <w:tab/>
      </w:r>
    </w:p>
    <w:p w:rsidR="009E14C4" w:rsidRPr="00311B3C" w:rsidRDefault="009E14C4" w:rsidP="007C4ABA">
      <w:pPr>
        <w:spacing w:before="100" w:beforeAutospacing="1" w:after="100" w:afterAutospacing="1"/>
        <w:rPr>
          <w:rFonts w:ascii="Calibri" w:hAnsi="Calibri" w:cs="Arial"/>
          <w:b w:val="0"/>
          <w:sz w:val="18"/>
          <w:szCs w:val="18"/>
          <w:lang w:val="es-AR"/>
        </w:rPr>
      </w:pPr>
      <w:r w:rsidRPr="00311B3C">
        <w:rPr>
          <w:rFonts w:ascii="Calibri" w:hAnsi="Calibri" w:cs="Arial"/>
          <w:sz w:val="18"/>
          <w:szCs w:val="18"/>
          <w:lang w:val="es-AR"/>
        </w:rPr>
        <w:t>Director de escena</w:t>
      </w:r>
      <w:r w:rsidRPr="00311B3C">
        <w:rPr>
          <w:rFonts w:ascii="Calibri" w:hAnsi="Calibri" w:cs="Arial"/>
          <w:sz w:val="18"/>
          <w:szCs w:val="18"/>
          <w:lang w:val="es-AR"/>
        </w:rPr>
        <w:tab/>
      </w:r>
      <w:r w:rsidRPr="00311B3C">
        <w:rPr>
          <w:rFonts w:ascii="Calibri" w:hAnsi="Calibri" w:cs="Arial"/>
          <w:sz w:val="18"/>
          <w:szCs w:val="18"/>
          <w:lang w:val="es-AR"/>
        </w:rPr>
        <w:tab/>
      </w:r>
      <w:r>
        <w:rPr>
          <w:rFonts w:ascii="Calibri" w:hAnsi="Calibri" w:cs="Arial"/>
          <w:sz w:val="18"/>
          <w:szCs w:val="18"/>
          <w:lang w:val="es-AR"/>
        </w:rPr>
        <w:tab/>
      </w:r>
      <w:r>
        <w:rPr>
          <w:rFonts w:ascii="Calibri" w:hAnsi="Calibri" w:cs="Arial"/>
          <w:b w:val="0"/>
          <w:sz w:val="18"/>
          <w:szCs w:val="18"/>
          <w:lang w:val="es-AR"/>
        </w:rPr>
        <w:t>Nadia Shvees</w:t>
      </w:r>
    </w:p>
    <w:p w:rsidR="009E14C4" w:rsidRPr="00311B3C" w:rsidRDefault="009E14C4" w:rsidP="007C4ABA">
      <w:pPr>
        <w:spacing w:before="100" w:beforeAutospacing="1" w:after="100" w:afterAutospacing="1"/>
        <w:rPr>
          <w:rFonts w:ascii="Calibri" w:hAnsi="Calibri" w:cs="Arial"/>
          <w:b w:val="0"/>
          <w:sz w:val="18"/>
          <w:szCs w:val="18"/>
        </w:rPr>
      </w:pPr>
      <w:r w:rsidRPr="00311B3C">
        <w:rPr>
          <w:rFonts w:ascii="Calibri" w:hAnsi="Calibri" w:cs="Arial"/>
          <w:sz w:val="18"/>
          <w:szCs w:val="18"/>
          <w:lang w:val="es-AR"/>
        </w:rPr>
        <w:t>Director</w:t>
      </w:r>
      <w:r>
        <w:rPr>
          <w:rFonts w:ascii="Calibri" w:hAnsi="Calibri" w:cs="Arial"/>
          <w:sz w:val="18"/>
          <w:szCs w:val="18"/>
          <w:lang w:val="es-AR"/>
        </w:rPr>
        <w:t>a</w:t>
      </w:r>
      <w:r w:rsidRPr="00311B3C">
        <w:rPr>
          <w:rFonts w:ascii="Calibri" w:hAnsi="Calibri" w:cs="Arial"/>
          <w:sz w:val="18"/>
          <w:szCs w:val="18"/>
          <w:lang w:val="es-AR"/>
        </w:rPr>
        <w:t xml:space="preserve"> del coro</w:t>
      </w:r>
      <w:r w:rsidRPr="00311B3C">
        <w:rPr>
          <w:rFonts w:ascii="Calibri" w:hAnsi="Calibri" w:cs="Arial"/>
          <w:sz w:val="18"/>
          <w:szCs w:val="18"/>
          <w:lang w:val="es-AR"/>
        </w:rPr>
        <w:tab/>
      </w:r>
      <w:r>
        <w:rPr>
          <w:rFonts w:ascii="Calibri" w:hAnsi="Calibri" w:cs="Arial"/>
          <w:sz w:val="18"/>
          <w:szCs w:val="18"/>
          <w:lang w:val="es-AR"/>
        </w:rPr>
        <w:tab/>
      </w:r>
      <w:r>
        <w:rPr>
          <w:rFonts w:ascii="Calibri" w:hAnsi="Calibri" w:cs="Arial"/>
          <w:sz w:val="18"/>
          <w:szCs w:val="18"/>
          <w:lang w:val="es-AR"/>
        </w:rPr>
        <w:tab/>
      </w:r>
      <w:r>
        <w:rPr>
          <w:rFonts w:ascii="Calibri" w:hAnsi="Calibri" w:cs="Arial"/>
          <w:b w:val="0"/>
          <w:sz w:val="18"/>
          <w:szCs w:val="18"/>
          <w:lang w:val="es-AR"/>
        </w:rPr>
        <w:t>Ludmila Streltsova</w:t>
      </w:r>
      <w:r w:rsidRPr="00311B3C">
        <w:rPr>
          <w:rFonts w:ascii="Calibri" w:hAnsi="Calibri" w:cs="Arial"/>
          <w:sz w:val="18"/>
          <w:szCs w:val="18"/>
          <w:lang w:val="es-AR"/>
        </w:rPr>
        <w:tab/>
      </w:r>
      <w:r w:rsidRPr="00311B3C">
        <w:rPr>
          <w:rFonts w:ascii="Calibri" w:hAnsi="Calibri" w:cs="Arial"/>
          <w:sz w:val="18"/>
          <w:szCs w:val="18"/>
          <w:lang w:val="es-AR"/>
        </w:rPr>
        <w:tab/>
      </w:r>
    </w:p>
    <w:p w:rsidR="009E14C4" w:rsidRPr="00886BF9" w:rsidRDefault="009E14C4" w:rsidP="007C4ABA">
      <w:pPr>
        <w:spacing w:before="100" w:beforeAutospacing="1" w:after="100" w:afterAutospacing="1"/>
        <w:rPr>
          <w:rFonts w:ascii="Calibri" w:hAnsi="Calibri" w:cs="Arial"/>
          <w:bCs w:val="0"/>
          <w:sz w:val="20"/>
          <w:szCs w:val="20"/>
          <w:lang w:val="es-AR"/>
        </w:rPr>
      </w:pPr>
      <w:r w:rsidRPr="00311B3C">
        <w:rPr>
          <w:rFonts w:ascii="Calibri" w:hAnsi="Calibri" w:cs="Arial"/>
          <w:sz w:val="18"/>
          <w:szCs w:val="18"/>
          <w:lang w:val="es-AR"/>
        </w:rPr>
        <w:t>Producción</w:t>
      </w:r>
      <w:r w:rsidRPr="00311B3C">
        <w:rPr>
          <w:rFonts w:ascii="Calibri" w:hAnsi="Calibri" w:cs="Arial"/>
          <w:sz w:val="18"/>
          <w:szCs w:val="18"/>
          <w:lang w:val="es-AR"/>
        </w:rPr>
        <w:tab/>
      </w:r>
      <w:r>
        <w:rPr>
          <w:rFonts w:ascii="Calibri" w:hAnsi="Calibri" w:cs="Arial"/>
          <w:sz w:val="18"/>
          <w:szCs w:val="18"/>
          <w:lang w:val="es-AR"/>
        </w:rPr>
        <w:tab/>
      </w:r>
      <w:r>
        <w:rPr>
          <w:rFonts w:ascii="Calibri" w:hAnsi="Calibri" w:cs="Arial"/>
          <w:sz w:val="18"/>
          <w:szCs w:val="18"/>
          <w:lang w:val="es-AR"/>
        </w:rPr>
        <w:tab/>
      </w:r>
      <w:r w:rsidRPr="00DE14FF">
        <w:rPr>
          <w:rFonts w:ascii="Calibri" w:hAnsi="Calibri" w:cs="Arial"/>
          <w:b w:val="0"/>
          <w:sz w:val="18"/>
          <w:szCs w:val="18"/>
          <w:lang w:val="es-AR"/>
        </w:rPr>
        <w:t>Donbass Opera</w:t>
      </w:r>
      <w:r w:rsidRPr="00DE14FF">
        <w:rPr>
          <w:rFonts w:ascii="Calibri" w:hAnsi="Calibri" w:cs="Arial"/>
          <w:b w:val="0"/>
          <w:sz w:val="18"/>
          <w:szCs w:val="18"/>
          <w:lang w:val="es-AR"/>
        </w:rPr>
        <w:tab/>
      </w:r>
      <w:r w:rsidRPr="00817F1C">
        <w:rPr>
          <w:rFonts w:ascii="Calibri" w:hAnsi="Calibri" w:cs="Arial"/>
          <w:sz w:val="20"/>
          <w:szCs w:val="20"/>
          <w:lang w:val="es-AR"/>
        </w:rPr>
        <w:tab/>
      </w:r>
    </w:p>
    <w:p w:rsidR="009E14C4" w:rsidRDefault="009E14C4" w:rsidP="00CF5D6C">
      <w:pPr>
        <w:adjustRightInd w:val="0"/>
        <w:spacing w:line="360" w:lineRule="auto"/>
        <w:jc w:val="center"/>
        <w:rPr>
          <w:rFonts w:ascii="Calibri" w:hAnsi="Calibri" w:cs="Arial"/>
          <w:sz w:val="24"/>
          <w:szCs w:val="24"/>
        </w:rPr>
      </w:pPr>
    </w:p>
    <w:p w:rsidR="009E14C4" w:rsidRDefault="009E14C4" w:rsidP="00CF5D6C">
      <w:pPr>
        <w:adjustRightInd w:val="0"/>
        <w:spacing w:line="360" w:lineRule="auto"/>
        <w:jc w:val="center"/>
        <w:rPr>
          <w:rFonts w:ascii="Calibri" w:hAnsi="Calibri" w:cs="Arial"/>
          <w:sz w:val="24"/>
          <w:szCs w:val="24"/>
        </w:rPr>
      </w:pPr>
    </w:p>
    <w:p w:rsidR="009E14C4" w:rsidRDefault="009E14C4" w:rsidP="00CF5D6C">
      <w:pPr>
        <w:adjustRightInd w:val="0"/>
        <w:spacing w:line="360" w:lineRule="auto"/>
        <w:jc w:val="center"/>
        <w:rPr>
          <w:rFonts w:ascii="Calibri" w:hAnsi="Calibri" w:cs="Arial"/>
          <w:sz w:val="24"/>
          <w:szCs w:val="24"/>
        </w:rPr>
      </w:pPr>
    </w:p>
    <w:p w:rsidR="009E14C4" w:rsidRDefault="009E14C4" w:rsidP="00CF5D6C">
      <w:pPr>
        <w:adjustRightInd w:val="0"/>
        <w:spacing w:line="360" w:lineRule="auto"/>
        <w:jc w:val="center"/>
        <w:rPr>
          <w:rFonts w:ascii="Calibri" w:hAnsi="Calibri" w:cs="Arial"/>
          <w:sz w:val="24"/>
          <w:szCs w:val="24"/>
        </w:rPr>
      </w:pPr>
    </w:p>
    <w:p w:rsidR="009E14C4" w:rsidRDefault="009E14C4" w:rsidP="00CF5D6C">
      <w:pPr>
        <w:adjustRightInd w:val="0"/>
        <w:spacing w:line="360" w:lineRule="auto"/>
        <w:jc w:val="center"/>
        <w:rPr>
          <w:rFonts w:ascii="Calibri" w:hAnsi="Calibri" w:cs="Arial"/>
          <w:sz w:val="24"/>
          <w:szCs w:val="24"/>
        </w:rPr>
      </w:pPr>
    </w:p>
    <w:p w:rsidR="009E14C4" w:rsidRDefault="009E14C4" w:rsidP="00CF5D6C">
      <w:pPr>
        <w:adjustRightInd w:val="0"/>
        <w:spacing w:line="360" w:lineRule="auto"/>
        <w:jc w:val="center"/>
        <w:rPr>
          <w:rFonts w:ascii="Calibri" w:hAnsi="Calibri" w:cs="Arial"/>
          <w:sz w:val="24"/>
          <w:szCs w:val="24"/>
        </w:rPr>
      </w:pPr>
      <w:r w:rsidRPr="006152F8">
        <w:rPr>
          <w:noProof/>
          <w:lang w:val="en-US" w:eastAsia="en-US"/>
        </w:rPr>
        <w:pict>
          <v:shape id="Imagen 2" o:spid="_x0000_i1028" type="#_x0000_t75" style="width:161.25pt;height:71.25pt;visibility:visible">
            <v:imagedata r:id="rId10" o:title="" croptop="8882f" cropbottom="8882f" cropleft="5777f" cropright="5777f"/>
          </v:shape>
        </w:pict>
      </w:r>
    </w:p>
    <w:p w:rsidR="009E14C4" w:rsidRDefault="009E14C4" w:rsidP="00CF5D6C">
      <w:pPr>
        <w:adjustRightInd w:val="0"/>
        <w:spacing w:line="360" w:lineRule="auto"/>
        <w:jc w:val="center"/>
        <w:rPr>
          <w:rFonts w:ascii="Calibri" w:hAnsi="Calibri" w:cs="Arial"/>
          <w:sz w:val="24"/>
          <w:szCs w:val="24"/>
        </w:rPr>
      </w:pPr>
    </w:p>
    <w:p w:rsidR="009E14C4" w:rsidRPr="00D370A7" w:rsidRDefault="009E14C4" w:rsidP="00CF5D6C">
      <w:pPr>
        <w:adjustRightInd w:val="0"/>
        <w:spacing w:line="360" w:lineRule="auto"/>
        <w:jc w:val="center"/>
        <w:rPr>
          <w:rFonts w:ascii="Calibri" w:hAnsi="Calibri" w:cs="Arial"/>
          <w:sz w:val="24"/>
          <w:szCs w:val="24"/>
        </w:rPr>
      </w:pPr>
      <w:r>
        <w:rPr>
          <w:rFonts w:ascii="Calibri" w:hAnsi="Calibri" w:cs="Arial"/>
          <w:sz w:val="24"/>
          <w:szCs w:val="24"/>
        </w:rPr>
        <w:t>CONCERLIRICA INTERNACIONAL</w:t>
      </w:r>
    </w:p>
    <w:p w:rsidR="009E14C4" w:rsidRDefault="009E14C4" w:rsidP="00CF5D6C">
      <w:pPr>
        <w:adjustRightInd w:val="0"/>
        <w:spacing w:line="360" w:lineRule="auto"/>
        <w:ind w:firstLine="708"/>
        <w:jc w:val="both"/>
        <w:rPr>
          <w:rFonts w:ascii="Calibri" w:hAnsi="Calibri" w:cs="Arial"/>
          <w:b w:val="0"/>
          <w:bCs w:val="0"/>
        </w:rPr>
      </w:pPr>
    </w:p>
    <w:p w:rsidR="009E14C4" w:rsidRPr="00247908" w:rsidRDefault="009E14C4" w:rsidP="00CF5D6C">
      <w:pPr>
        <w:adjustRightInd w:val="0"/>
        <w:spacing w:line="360" w:lineRule="auto"/>
        <w:ind w:firstLine="708"/>
        <w:jc w:val="both"/>
        <w:rPr>
          <w:rFonts w:ascii="Calibri" w:hAnsi="Calibri" w:cs="Arial"/>
          <w:b w:val="0"/>
          <w:bCs w:val="0"/>
        </w:rPr>
      </w:pPr>
      <w:r w:rsidRPr="00247908">
        <w:rPr>
          <w:rFonts w:ascii="Calibri" w:hAnsi="Calibri" w:cs="Arial"/>
          <w:b w:val="0"/>
          <w:bCs w:val="0"/>
        </w:rPr>
        <w:t>Concerlírica S.L es una agencia productora y distribuidora de ópera, ballet y conciertos de música clásica fundada en 1995 por Leonor Gago. Gracias a la a la profesionalidad y la experiencia adquirida en todos estos años, Concerlírica ha sabido mantenerse como una de las distribuidoras más importantes en este género musical en la mayor part</w:t>
      </w:r>
      <w:r>
        <w:rPr>
          <w:rFonts w:ascii="Calibri" w:hAnsi="Calibri" w:cs="Arial"/>
          <w:b w:val="0"/>
          <w:bCs w:val="0"/>
        </w:rPr>
        <w:t xml:space="preserve">e de las provincias de España. </w:t>
      </w:r>
      <w:r w:rsidRPr="00247908">
        <w:rPr>
          <w:rFonts w:ascii="Calibri" w:hAnsi="Calibri" w:cs="Arial"/>
          <w:b w:val="0"/>
          <w:bCs w:val="0"/>
        </w:rPr>
        <w:t xml:space="preserve">Además, se sitúa como una de las productoras referentes en Europa, especialmente en Alemania e Italia. </w:t>
      </w:r>
    </w:p>
    <w:p w:rsidR="009E14C4" w:rsidRPr="00247908" w:rsidRDefault="009E14C4" w:rsidP="00CF5D6C">
      <w:pPr>
        <w:adjustRightInd w:val="0"/>
        <w:spacing w:line="360" w:lineRule="auto"/>
        <w:ind w:firstLine="708"/>
        <w:jc w:val="both"/>
        <w:rPr>
          <w:rFonts w:ascii="Calibri" w:hAnsi="Calibri" w:cs="Arial"/>
          <w:b w:val="0"/>
          <w:bCs w:val="0"/>
        </w:rPr>
      </w:pPr>
      <w:r w:rsidRPr="00247908">
        <w:rPr>
          <w:rFonts w:ascii="Calibri" w:hAnsi="Calibri" w:cs="Arial"/>
          <w:b w:val="0"/>
          <w:bCs w:val="0"/>
        </w:rPr>
        <w:t xml:space="preserve"> El</w:t>
      </w:r>
      <w:r>
        <w:rPr>
          <w:rFonts w:ascii="Calibri" w:hAnsi="Calibri" w:cs="Arial"/>
          <w:b w:val="0"/>
          <w:bCs w:val="0"/>
        </w:rPr>
        <w:t xml:space="preserve"> trabajo </w:t>
      </w:r>
      <w:r w:rsidRPr="00247908">
        <w:rPr>
          <w:rFonts w:ascii="Calibri" w:hAnsi="Calibri" w:cs="Arial"/>
          <w:b w:val="0"/>
          <w:bCs w:val="0"/>
        </w:rPr>
        <w:t>con teatros de ópera estables y la p</w:t>
      </w:r>
      <w:r>
        <w:rPr>
          <w:rFonts w:ascii="Calibri" w:hAnsi="Calibri" w:cs="Arial"/>
          <w:b w:val="0"/>
          <w:bCs w:val="0"/>
        </w:rPr>
        <w:t xml:space="preserve">rimera calidad de sus artistas- </w:t>
      </w:r>
      <w:r w:rsidRPr="00247908">
        <w:rPr>
          <w:rFonts w:ascii="Calibri" w:hAnsi="Calibri" w:cs="Arial"/>
          <w:b w:val="0"/>
          <w:bCs w:val="0"/>
        </w:rPr>
        <w:t>considerados c</w:t>
      </w:r>
      <w:r>
        <w:rPr>
          <w:rFonts w:ascii="Calibri" w:hAnsi="Calibri" w:cs="Arial"/>
          <w:b w:val="0"/>
          <w:bCs w:val="0"/>
        </w:rPr>
        <w:t xml:space="preserve">omo un sello de calidad musical- </w:t>
      </w:r>
      <w:r w:rsidRPr="00247908">
        <w:rPr>
          <w:rFonts w:ascii="Calibri" w:hAnsi="Calibri" w:cs="Arial"/>
          <w:b w:val="0"/>
          <w:bCs w:val="0"/>
        </w:rPr>
        <w:t xml:space="preserve">son su </w:t>
      </w:r>
      <w:r>
        <w:rPr>
          <w:rFonts w:ascii="Calibri" w:hAnsi="Calibri" w:cs="Arial"/>
          <w:b w:val="0"/>
          <w:bCs w:val="0"/>
        </w:rPr>
        <w:t>marca</w:t>
      </w:r>
      <w:r w:rsidRPr="00247908">
        <w:rPr>
          <w:rFonts w:ascii="Calibri" w:hAnsi="Calibri" w:cs="Arial"/>
          <w:b w:val="0"/>
          <w:bCs w:val="0"/>
        </w:rPr>
        <w:t xml:space="preserve"> de identidad.</w:t>
      </w:r>
    </w:p>
    <w:p w:rsidR="009E14C4" w:rsidRPr="00247908" w:rsidRDefault="009E14C4" w:rsidP="00CF5D6C">
      <w:pPr>
        <w:adjustRightInd w:val="0"/>
        <w:spacing w:line="360" w:lineRule="auto"/>
        <w:ind w:firstLine="708"/>
        <w:jc w:val="both"/>
        <w:rPr>
          <w:rFonts w:ascii="Calibri" w:hAnsi="Calibri" w:cs="Arial"/>
          <w:b w:val="0"/>
          <w:bCs w:val="0"/>
        </w:rPr>
      </w:pPr>
      <w:r w:rsidRPr="00247908">
        <w:rPr>
          <w:rFonts w:ascii="Calibri" w:hAnsi="Calibri" w:cs="Arial"/>
          <w:b w:val="0"/>
          <w:bCs w:val="0"/>
        </w:rPr>
        <w:t>En los últimos años, Concerlírica se ha situado como una de las productoras de ópera más importantes de Europa. Mantiene una colaboración permanente con las producciones de los Te</w:t>
      </w:r>
      <w:r>
        <w:rPr>
          <w:rFonts w:ascii="Calibri" w:hAnsi="Calibri" w:cs="Arial"/>
          <w:b w:val="0"/>
          <w:bCs w:val="0"/>
        </w:rPr>
        <w:t xml:space="preserve">atros de Odessa, Donetsk, Kiev y </w:t>
      </w:r>
      <w:r w:rsidRPr="00247908">
        <w:rPr>
          <w:rFonts w:ascii="Calibri" w:hAnsi="Calibri" w:cs="Arial"/>
          <w:b w:val="0"/>
          <w:bCs w:val="0"/>
        </w:rPr>
        <w:t>Varsovia.</w:t>
      </w:r>
    </w:p>
    <w:p w:rsidR="009E14C4" w:rsidRPr="00D370A7" w:rsidRDefault="009E14C4" w:rsidP="00CF5D6C">
      <w:pPr>
        <w:adjustRightInd w:val="0"/>
        <w:spacing w:line="360" w:lineRule="auto"/>
        <w:jc w:val="both"/>
        <w:rPr>
          <w:rFonts w:ascii="Calibri" w:hAnsi="Calibri" w:cs="Arial"/>
          <w:b w:val="0"/>
          <w:bCs w:val="0"/>
          <w:sz w:val="24"/>
          <w:szCs w:val="24"/>
        </w:rPr>
      </w:pPr>
    </w:p>
    <w:p w:rsidR="009E14C4" w:rsidRDefault="009E14C4" w:rsidP="00CF5D6C">
      <w:pPr>
        <w:spacing w:line="360" w:lineRule="auto"/>
        <w:jc w:val="both"/>
      </w:pPr>
    </w:p>
    <w:p w:rsidR="009E14C4" w:rsidRDefault="009E14C4" w:rsidP="00CF1025">
      <w:pPr>
        <w:spacing w:line="360" w:lineRule="auto"/>
        <w:jc w:val="both"/>
        <w:rPr>
          <w:rFonts w:ascii="Calibri" w:hAnsi="Calibri" w:cs="Arial"/>
          <w:b w:val="0"/>
        </w:rPr>
      </w:pPr>
    </w:p>
    <w:p w:rsidR="009E14C4" w:rsidRDefault="009E14C4" w:rsidP="00CF1025">
      <w:pPr>
        <w:spacing w:line="360" w:lineRule="auto"/>
        <w:jc w:val="both"/>
        <w:rPr>
          <w:rFonts w:ascii="Calibri" w:hAnsi="Calibri" w:cs="Arial"/>
          <w:b w:val="0"/>
        </w:rPr>
      </w:pPr>
    </w:p>
    <w:p w:rsidR="009E14C4" w:rsidRDefault="009E14C4" w:rsidP="00CF1025">
      <w:pPr>
        <w:spacing w:line="360" w:lineRule="auto"/>
        <w:jc w:val="both"/>
        <w:rPr>
          <w:rFonts w:ascii="Calibri" w:hAnsi="Calibri" w:cs="Arial"/>
          <w:b w:val="0"/>
        </w:rPr>
      </w:pPr>
    </w:p>
    <w:p w:rsidR="009E14C4" w:rsidRDefault="009E14C4" w:rsidP="00CF1025">
      <w:pPr>
        <w:spacing w:line="360" w:lineRule="auto"/>
        <w:jc w:val="both"/>
        <w:rPr>
          <w:rFonts w:ascii="Calibri" w:hAnsi="Calibri" w:cs="Arial"/>
          <w:b w:val="0"/>
        </w:rPr>
      </w:pPr>
    </w:p>
    <w:p w:rsidR="009E14C4" w:rsidRDefault="009E14C4" w:rsidP="00CF1025">
      <w:pPr>
        <w:spacing w:line="360" w:lineRule="auto"/>
        <w:jc w:val="both"/>
        <w:rPr>
          <w:rFonts w:ascii="Calibri" w:hAnsi="Calibri" w:cs="Arial"/>
          <w:b w:val="0"/>
        </w:rPr>
      </w:pPr>
    </w:p>
    <w:p w:rsidR="009E14C4" w:rsidRDefault="009E14C4" w:rsidP="00CF1025">
      <w:pPr>
        <w:spacing w:line="360" w:lineRule="auto"/>
        <w:jc w:val="both"/>
        <w:rPr>
          <w:rFonts w:ascii="Calibri" w:hAnsi="Calibri" w:cs="Arial"/>
          <w:b w:val="0"/>
        </w:rPr>
      </w:pPr>
    </w:p>
    <w:p w:rsidR="009E14C4" w:rsidRDefault="009E14C4" w:rsidP="00CF1025">
      <w:pPr>
        <w:spacing w:line="360" w:lineRule="auto"/>
        <w:jc w:val="both"/>
        <w:rPr>
          <w:rFonts w:ascii="Calibri" w:hAnsi="Calibri" w:cs="Arial"/>
          <w:b w:val="0"/>
        </w:rPr>
      </w:pPr>
    </w:p>
    <w:p w:rsidR="009E14C4" w:rsidRDefault="009E14C4" w:rsidP="00CF1025">
      <w:pPr>
        <w:spacing w:line="360" w:lineRule="auto"/>
        <w:jc w:val="both"/>
        <w:rPr>
          <w:rFonts w:ascii="Calibri" w:hAnsi="Calibri" w:cs="Arial"/>
          <w:b w:val="0"/>
        </w:rPr>
      </w:pPr>
    </w:p>
    <w:p w:rsidR="009E14C4" w:rsidRDefault="009E14C4" w:rsidP="00CF1025">
      <w:pPr>
        <w:spacing w:line="360" w:lineRule="auto"/>
        <w:jc w:val="both"/>
        <w:rPr>
          <w:rFonts w:ascii="Calibri" w:hAnsi="Calibri" w:cs="Arial"/>
          <w:b w:val="0"/>
        </w:rPr>
      </w:pPr>
    </w:p>
    <w:p w:rsidR="009E14C4" w:rsidRDefault="009E14C4" w:rsidP="00CF1025">
      <w:pPr>
        <w:spacing w:line="360" w:lineRule="auto"/>
        <w:jc w:val="both"/>
        <w:rPr>
          <w:rFonts w:ascii="Calibri" w:hAnsi="Calibri" w:cs="Arial"/>
          <w:b w:val="0"/>
        </w:rPr>
      </w:pPr>
    </w:p>
    <w:p w:rsidR="009E14C4" w:rsidRDefault="009E14C4" w:rsidP="00CF1025">
      <w:pPr>
        <w:spacing w:line="360" w:lineRule="auto"/>
        <w:jc w:val="both"/>
        <w:rPr>
          <w:rFonts w:ascii="Calibri" w:hAnsi="Calibri" w:cs="Arial"/>
          <w:b w:val="0"/>
        </w:rPr>
      </w:pPr>
    </w:p>
    <w:p w:rsidR="009E14C4" w:rsidRDefault="009E14C4" w:rsidP="00CF1025">
      <w:pPr>
        <w:spacing w:line="360" w:lineRule="auto"/>
        <w:jc w:val="both"/>
        <w:rPr>
          <w:rFonts w:ascii="Calibri" w:hAnsi="Calibri" w:cs="Arial"/>
          <w:b w:val="0"/>
        </w:rPr>
      </w:pPr>
    </w:p>
    <w:p w:rsidR="009E14C4" w:rsidRDefault="009E14C4" w:rsidP="00CF1025">
      <w:pPr>
        <w:spacing w:line="360" w:lineRule="auto"/>
        <w:jc w:val="both"/>
        <w:rPr>
          <w:rFonts w:ascii="Calibri" w:hAnsi="Calibri" w:cs="Arial"/>
          <w:b w:val="0"/>
        </w:rPr>
      </w:pPr>
    </w:p>
    <w:p w:rsidR="009E14C4" w:rsidRDefault="009E14C4" w:rsidP="00CF1025">
      <w:pPr>
        <w:spacing w:line="360" w:lineRule="auto"/>
        <w:jc w:val="both"/>
        <w:rPr>
          <w:rFonts w:ascii="Calibri" w:hAnsi="Calibri" w:cs="Arial"/>
          <w:b w:val="0"/>
        </w:rPr>
      </w:pPr>
    </w:p>
    <w:p w:rsidR="009E14C4" w:rsidRDefault="009E14C4" w:rsidP="00BE5E9A">
      <w:pPr>
        <w:spacing w:line="360" w:lineRule="auto"/>
        <w:jc w:val="center"/>
        <w:rPr>
          <w:sz w:val="28"/>
          <w:szCs w:val="28"/>
          <w:lang w:eastAsia="es-ES"/>
        </w:rPr>
      </w:pPr>
      <w:r>
        <w:rPr>
          <w:noProof/>
          <w:lang w:val="en-US" w:eastAsia="en-US"/>
        </w:rPr>
        <w:pict>
          <v:shape id="Imagen 3" o:spid="_x0000_s1026" type="#_x0000_t75" style="position:absolute;left:0;text-align:left;margin-left:157.2pt;margin-top:-25.45pt;width:115.65pt;height:113.35pt;z-index:-251661312;visibility:visible" wrapcoords="-140 0 -140 21457 21600 21457 21600 0 -140 0">
            <v:imagedata r:id="rId11" o:title=""/>
            <w10:wrap type="through"/>
          </v:shape>
        </w:pict>
      </w:r>
    </w:p>
    <w:p w:rsidR="009E14C4" w:rsidRDefault="009E14C4" w:rsidP="00BE5E9A">
      <w:pPr>
        <w:spacing w:line="360" w:lineRule="auto"/>
        <w:jc w:val="center"/>
        <w:rPr>
          <w:sz w:val="28"/>
          <w:szCs w:val="28"/>
          <w:lang w:eastAsia="es-ES"/>
        </w:rPr>
      </w:pPr>
    </w:p>
    <w:p w:rsidR="009E14C4" w:rsidRDefault="009E14C4" w:rsidP="00BE5E9A">
      <w:pPr>
        <w:spacing w:line="360" w:lineRule="auto"/>
        <w:jc w:val="center"/>
        <w:rPr>
          <w:sz w:val="28"/>
          <w:szCs w:val="28"/>
          <w:lang w:eastAsia="es-ES"/>
        </w:rPr>
      </w:pPr>
    </w:p>
    <w:p w:rsidR="009E14C4" w:rsidRDefault="009E14C4" w:rsidP="00BE5E9A">
      <w:pPr>
        <w:spacing w:line="360" w:lineRule="auto"/>
        <w:jc w:val="center"/>
        <w:rPr>
          <w:sz w:val="28"/>
          <w:szCs w:val="28"/>
          <w:lang w:eastAsia="es-ES"/>
        </w:rPr>
      </w:pPr>
    </w:p>
    <w:p w:rsidR="009E14C4" w:rsidRPr="00E10B33" w:rsidRDefault="009E14C4" w:rsidP="00BE5E9A">
      <w:pPr>
        <w:spacing w:line="360" w:lineRule="auto"/>
        <w:jc w:val="center"/>
        <w:rPr>
          <w:b w:val="0"/>
          <w:sz w:val="28"/>
          <w:szCs w:val="28"/>
          <w:lang w:eastAsia="es-ES"/>
        </w:rPr>
      </w:pPr>
      <w:r>
        <w:rPr>
          <w:sz w:val="28"/>
          <w:szCs w:val="28"/>
          <w:lang w:eastAsia="es-ES"/>
        </w:rPr>
        <w:t>DONBASS OPERA</w:t>
      </w:r>
    </w:p>
    <w:p w:rsidR="009E14C4" w:rsidRDefault="009E14C4" w:rsidP="00BE5E9A">
      <w:pPr>
        <w:spacing w:line="360" w:lineRule="auto"/>
        <w:jc w:val="both"/>
        <w:rPr>
          <w:rFonts w:ascii="Times New Roman" w:hAnsi="Times New Roman"/>
          <w:sz w:val="24"/>
          <w:szCs w:val="24"/>
          <w:lang w:eastAsia="es-ES"/>
        </w:rPr>
      </w:pPr>
      <w:r w:rsidRPr="00E10B33">
        <w:rPr>
          <w:rFonts w:ascii="Times New Roman" w:hAnsi="Times New Roman"/>
          <w:sz w:val="24"/>
          <w:szCs w:val="24"/>
          <w:lang w:eastAsia="es-ES"/>
        </w:rPr>
        <w:t> </w:t>
      </w:r>
    </w:p>
    <w:p w:rsidR="009E14C4" w:rsidRPr="00BE5E9A" w:rsidRDefault="009E14C4" w:rsidP="00BE5E9A">
      <w:pPr>
        <w:spacing w:line="360" w:lineRule="auto"/>
        <w:ind w:firstLine="708"/>
        <w:jc w:val="both"/>
        <w:rPr>
          <w:rFonts w:ascii="Calibri" w:hAnsi="Calibri"/>
          <w:b w:val="0"/>
        </w:rPr>
      </w:pPr>
      <w:r w:rsidRPr="00BE5E9A">
        <w:rPr>
          <w:rFonts w:ascii="Calibri" w:hAnsi="Calibri"/>
          <w:b w:val="0"/>
        </w:rPr>
        <w:t>La ciudad de Donetsk, situada en Suroeste de Ucrania, junto a la frontera con Rusia,  cuenta con una población de más de 2.000.000 habitantes.</w:t>
      </w:r>
    </w:p>
    <w:p w:rsidR="009E14C4" w:rsidRPr="00BE5E9A" w:rsidRDefault="009E14C4" w:rsidP="00BE5E9A">
      <w:pPr>
        <w:spacing w:line="360" w:lineRule="auto"/>
        <w:ind w:firstLine="708"/>
        <w:jc w:val="both"/>
        <w:rPr>
          <w:rFonts w:ascii="Calibri" w:hAnsi="Calibri"/>
          <w:b w:val="0"/>
        </w:rPr>
      </w:pPr>
      <w:r w:rsidRPr="00BE5E9A">
        <w:rPr>
          <w:rFonts w:ascii="Calibri" w:hAnsi="Calibri"/>
          <w:b w:val="0"/>
        </w:rPr>
        <w:t>El Teatro Nacional de Ópera y Ballet se construyó a principios del siglo XVIII siendo, por tanto, uno de los teatros con mayor tradición de ópera de los países que formaron parte de la Unión Soviética.</w:t>
      </w:r>
    </w:p>
    <w:p w:rsidR="009E14C4" w:rsidRPr="00BE5E9A" w:rsidRDefault="009E14C4" w:rsidP="00BE5E9A">
      <w:pPr>
        <w:spacing w:line="360" w:lineRule="auto"/>
        <w:ind w:firstLine="708"/>
        <w:jc w:val="both"/>
        <w:rPr>
          <w:rFonts w:ascii="Calibri" w:hAnsi="Calibri"/>
          <w:b w:val="0"/>
        </w:rPr>
      </w:pPr>
      <w:r w:rsidRPr="00BE5E9A">
        <w:rPr>
          <w:rFonts w:ascii="Calibri" w:hAnsi="Calibri"/>
          <w:b w:val="0"/>
        </w:rPr>
        <w:t>En los últimos años, y gracias a sus frecuentes giras por el extranjero y el incremento del nivel económico que éstas han supuesto, el nivel artístico, tanto de su orquesta como de sus músicos,  ha mejorado notablemente. Todo ello, unido a la gran labor que llevan a cabo sus directores musicales, ha situado a su orquesta como la mejor del país.</w:t>
      </w:r>
    </w:p>
    <w:p w:rsidR="009E14C4" w:rsidRPr="00BE5E9A" w:rsidRDefault="009E14C4" w:rsidP="00BE5E9A">
      <w:pPr>
        <w:spacing w:line="360" w:lineRule="auto"/>
        <w:ind w:firstLine="708"/>
        <w:jc w:val="both"/>
        <w:rPr>
          <w:rFonts w:ascii="Calibri" w:hAnsi="Calibri"/>
          <w:b w:val="0"/>
        </w:rPr>
      </w:pPr>
      <w:r w:rsidRPr="00BE5E9A">
        <w:rPr>
          <w:rFonts w:ascii="Calibri" w:hAnsi="Calibri"/>
          <w:b w:val="0"/>
        </w:rPr>
        <w:t>Por otro lado, el Coro de la Donbass Opera está considerado por la crítica especializada como el mejor de Ucrania. Desde el año 1975, está dirigido por Ludmila Strelsova, artista emérita de Ucrania y distinguida en varias ocasiones con las más altas condecoraciones otorgadas al mundo de la música y de la cultura en países como Rusia, Polonia y Lituania.</w:t>
      </w:r>
    </w:p>
    <w:p w:rsidR="009E14C4" w:rsidRPr="00BE5E9A" w:rsidRDefault="009E14C4" w:rsidP="00BE5E9A">
      <w:pPr>
        <w:spacing w:line="360" w:lineRule="auto"/>
        <w:ind w:firstLine="708"/>
        <w:jc w:val="both"/>
        <w:rPr>
          <w:rFonts w:ascii="Calibri" w:hAnsi="Calibri"/>
          <w:b w:val="0"/>
        </w:rPr>
      </w:pPr>
      <w:r w:rsidRPr="00BE5E9A">
        <w:rPr>
          <w:rFonts w:ascii="Calibri" w:hAnsi="Calibri"/>
          <w:b w:val="0"/>
        </w:rPr>
        <w:t xml:space="preserve">Donbass Opera, cuyo intendente es Vasiliy Riabenkiy, goza de una temporada estable en la que se representan más de 170 actuaciones de ópera cada temporada (de octubre a Junio) y otras tantas de Ballet. </w:t>
      </w:r>
    </w:p>
    <w:p w:rsidR="009E14C4" w:rsidRPr="00BE5E9A" w:rsidRDefault="009E14C4" w:rsidP="00BE5E9A">
      <w:pPr>
        <w:spacing w:line="360" w:lineRule="auto"/>
        <w:ind w:firstLine="708"/>
        <w:jc w:val="both"/>
        <w:rPr>
          <w:rFonts w:ascii="Calibri" w:hAnsi="Calibri"/>
          <w:b w:val="0"/>
        </w:rPr>
      </w:pPr>
      <w:r w:rsidRPr="00BE5E9A">
        <w:rPr>
          <w:rFonts w:ascii="Calibri" w:hAnsi="Calibri"/>
          <w:b w:val="0"/>
        </w:rPr>
        <w:t>Desde el año 1997, visitan España dos veces al año, en temporada de primavera y verano a través de la empresa artística Concerlírica S. L.</w:t>
      </w:r>
    </w:p>
    <w:p w:rsidR="009E14C4" w:rsidRDefault="009E14C4" w:rsidP="00050110">
      <w:pPr>
        <w:spacing w:line="360" w:lineRule="auto"/>
        <w:jc w:val="both"/>
        <w:rPr>
          <w:rFonts w:ascii="Calibri" w:hAnsi="Calibri" w:cs="Arial"/>
          <w:b w:val="0"/>
          <w:sz w:val="24"/>
          <w:szCs w:val="24"/>
        </w:rPr>
      </w:pPr>
    </w:p>
    <w:p w:rsidR="009E14C4" w:rsidRDefault="009E14C4" w:rsidP="00050110">
      <w:pPr>
        <w:spacing w:line="360" w:lineRule="auto"/>
        <w:jc w:val="both"/>
        <w:rPr>
          <w:rFonts w:ascii="Calibri" w:hAnsi="Calibri" w:cs="Arial"/>
          <w:b w:val="0"/>
          <w:sz w:val="24"/>
          <w:szCs w:val="24"/>
        </w:rPr>
      </w:pPr>
    </w:p>
    <w:p w:rsidR="009E14C4" w:rsidRDefault="009E14C4" w:rsidP="00050110">
      <w:pPr>
        <w:spacing w:line="360" w:lineRule="auto"/>
        <w:jc w:val="both"/>
        <w:rPr>
          <w:rFonts w:ascii="Calibri" w:hAnsi="Calibri" w:cs="Arial"/>
          <w:b w:val="0"/>
          <w:sz w:val="24"/>
          <w:szCs w:val="24"/>
        </w:rPr>
      </w:pPr>
    </w:p>
    <w:p w:rsidR="009E14C4" w:rsidRDefault="009E14C4" w:rsidP="00050110">
      <w:pPr>
        <w:spacing w:line="360" w:lineRule="auto"/>
        <w:jc w:val="both"/>
        <w:rPr>
          <w:rFonts w:ascii="Calibri" w:hAnsi="Calibri" w:cs="Arial"/>
          <w:b w:val="0"/>
          <w:sz w:val="24"/>
          <w:szCs w:val="24"/>
        </w:rPr>
      </w:pPr>
    </w:p>
    <w:p w:rsidR="009E14C4" w:rsidRDefault="009E14C4" w:rsidP="00050110">
      <w:pPr>
        <w:spacing w:line="360" w:lineRule="auto"/>
        <w:jc w:val="both"/>
        <w:rPr>
          <w:rFonts w:ascii="Calibri" w:hAnsi="Calibri" w:cs="Arial"/>
          <w:b w:val="0"/>
          <w:sz w:val="24"/>
          <w:szCs w:val="24"/>
        </w:rPr>
      </w:pPr>
    </w:p>
    <w:p w:rsidR="009E14C4" w:rsidRDefault="009E14C4" w:rsidP="00050110">
      <w:pPr>
        <w:spacing w:line="360" w:lineRule="auto"/>
        <w:jc w:val="both"/>
        <w:rPr>
          <w:rFonts w:ascii="Calibri" w:hAnsi="Calibri" w:cs="Arial"/>
          <w:b w:val="0"/>
          <w:sz w:val="24"/>
          <w:szCs w:val="24"/>
        </w:rPr>
      </w:pPr>
    </w:p>
    <w:p w:rsidR="009E14C4" w:rsidRDefault="009E14C4" w:rsidP="00050110">
      <w:pPr>
        <w:spacing w:line="360" w:lineRule="auto"/>
        <w:jc w:val="both"/>
        <w:rPr>
          <w:rFonts w:ascii="Calibri" w:hAnsi="Calibri" w:cs="Arial"/>
          <w:b w:val="0"/>
          <w:sz w:val="24"/>
          <w:szCs w:val="24"/>
        </w:rPr>
      </w:pPr>
    </w:p>
    <w:p w:rsidR="009E14C4" w:rsidRDefault="009E14C4" w:rsidP="00050110">
      <w:pPr>
        <w:spacing w:line="360" w:lineRule="auto"/>
        <w:jc w:val="both"/>
        <w:rPr>
          <w:rFonts w:ascii="Calibri" w:hAnsi="Calibri" w:cs="Arial"/>
          <w:b w:val="0"/>
          <w:sz w:val="24"/>
          <w:szCs w:val="24"/>
        </w:rPr>
      </w:pPr>
    </w:p>
    <w:p w:rsidR="009E14C4" w:rsidRDefault="009E14C4" w:rsidP="00CB36B9">
      <w:pPr>
        <w:pStyle w:val="Default"/>
      </w:pPr>
    </w:p>
    <w:p w:rsidR="009E14C4" w:rsidRDefault="009E14C4" w:rsidP="00CB36B9">
      <w:pPr>
        <w:pStyle w:val="Default"/>
      </w:pPr>
    </w:p>
    <w:p w:rsidR="009E14C4" w:rsidRPr="004E4EF9" w:rsidRDefault="009E14C4" w:rsidP="004E4EF9">
      <w:pPr>
        <w:spacing w:line="360" w:lineRule="auto"/>
        <w:jc w:val="center"/>
        <w:rPr>
          <w:rFonts w:ascii="Calibri" w:hAnsi="Calibri" w:cs="Arial"/>
          <w:b w:val="0"/>
          <w:lang w:val="es-ES"/>
        </w:rPr>
      </w:pPr>
      <w:r>
        <w:rPr>
          <w:noProof/>
          <w:lang w:val="en-US" w:eastAsia="en-US"/>
        </w:rPr>
        <w:pict>
          <v:shape id="Imagen 11" o:spid="_x0000_s1027" type="#_x0000_t75" style="position:absolute;left:0;text-align:left;margin-left:282.7pt;margin-top:-7.85pt;width:167.5pt;height:198.4pt;z-index:-251658240;visibility:visible;mso-position-horizontal-relative:margin;mso-position-vertical-relative:margin" wrapcoords="-97 -82 -97 21600 21697 21600 21697 -82 -97 -82" stroked="t" strokecolor="windowText">
            <v:imagedata r:id="rId12" o:title=""/>
            <w10:wrap type="through" anchorx="margin" anchory="margin"/>
          </v:shape>
        </w:pict>
      </w:r>
      <w:r w:rsidRPr="00665E09">
        <w:rPr>
          <w:rFonts w:ascii="Calibri" w:hAnsi="Calibri" w:cs="Calibri"/>
          <w:sz w:val="28"/>
          <w:szCs w:val="28"/>
          <w:shd w:val="clear" w:color="auto" w:fill="FFFFFF"/>
          <w:lang w:val="es-ES"/>
        </w:rPr>
        <w:t>OLGA PERRIER-SPODAREVA</w:t>
      </w:r>
    </w:p>
    <w:p w:rsidR="009E14C4" w:rsidRPr="00665E09" w:rsidRDefault="009E14C4" w:rsidP="004E4EF9">
      <w:pPr>
        <w:jc w:val="center"/>
        <w:rPr>
          <w:rFonts w:ascii="Calibri" w:hAnsi="Calibri" w:cs="Calibri"/>
          <w:b w:val="0"/>
          <w:sz w:val="28"/>
          <w:szCs w:val="28"/>
          <w:shd w:val="clear" w:color="auto" w:fill="FFFFFF"/>
          <w:lang w:val="es-ES"/>
        </w:rPr>
      </w:pPr>
      <w:r w:rsidRPr="00665E09">
        <w:rPr>
          <w:rFonts w:ascii="Calibri" w:hAnsi="Calibri" w:cs="Calibri"/>
          <w:b w:val="0"/>
          <w:i/>
          <w:sz w:val="28"/>
          <w:szCs w:val="28"/>
          <w:shd w:val="clear" w:color="auto" w:fill="FFFFFF"/>
          <w:lang w:val="es-ES"/>
        </w:rPr>
        <w:t>Soprano</w:t>
      </w:r>
    </w:p>
    <w:p w:rsidR="009E14C4" w:rsidRDefault="009E14C4" w:rsidP="004E4EF9">
      <w:pPr>
        <w:widowControl w:val="0"/>
        <w:tabs>
          <w:tab w:val="left" w:pos="852"/>
          <w:tab w:val="left" w:pos="3287"/>
        </w:tabs>
        <w:adjustRightInd w:val="0"/>
        <w:spacing w:line="360" w:lineRule="auto"/>
        <w:ind w:right="-68"/>
        <w:jc w:val="both"/>
        <w:rPr>
          <w:sz w:val="24"/>
          <w:szCs w:val="24"/>
          <w:lang w:val="es-ES"/>
        </w:rPr>
      </w:pPr>
      <w:r>
        <w:rPr>
          <w:sz w:val="24"/>
          <w:szCs w:val="24"/>
          <w:lang w:val="es-ES"/>
        </w:rPr>
        <w:tab/>
      </w:r>
      <w:r>
        <w:rPr>
          <w:sz w:val="24"/>
          <w:szCs w:val="24"/>
          <w:lang w:val="es-ES"/>
        </w:rPr>
        <w:tab/>
      </w:r>
    </w:p>
    <w:p w:rsidR="009E14C4" w:rsidRDefault="009E14C4" w:rsidP="004E4EF9">
      <w:pPr>
        <w:widowControl w:val="0"/>
        <w:tabs>
          <w:tab w:val="left" w:pos="852"/>
        </w:tabs>
        <w:adjustRightInd w:val="0"/>
        <w:spacing w:line="360" w:lineRule="auto"/>
        <w:ind w:right="-68"/>
        <w:jc w:val="both"/>
        <w:rPr>
          <w:sz w:val="24"/>
          <w:szCs w:val="24"/>
          <w:lang w:val="es-ES"/>
        </w:rPr>
      </w:pPr>
      <w:r>
        <w:rPr>
          <w:sz w:val="24"/>
          <w:szCs w:val="24"/>
          <w:lang w:val="es-ES"/>
        </w:rPr>
        <w:tab/>
      </w:r>
    </w:p>
    <w:p w:rsidR="009E14C4" w:rsidRDefault="009E14C4" w:rsidP="004E4EF9">
      <w:pPr>
        <w:spacing w:line="360" w:lineRule="auto"/>
        <w:ind w:firstLine="708"/>
        <w:jc w:val="both"/>
        <w:rPr>
          <w:rFonts w:ascii="Calibri" w:hAnsi="Calibri" w:cs="Arial"/>
          <w:b w:val="0"/>
          <w:sz w:val="24"/>
          <w:szCs w:val="24"/>
          <w:lang w:val="es-ES" w:eastAsia="es-ES"/>
        </w:rPr>
      </w:pPr>
    </w:p>
    <w:p w:rsidR="009E14C4" w:rsidRDefault="009E14C4" w:rsidP="004E4EF9">
      <w:pPr>
        <w:spacing w:line="360" w:lineRule="auto"/>
        <w:ind w:firstLine="708"/>
        <w:jc w:val="both"/>
        <w:rPr>
          <w:rFonts w:ascii="Calibri" w:hAnsi="Calibri" w:cs="Arial"/>
          <w:b w:val="0"/>
          <w:sz w:val="24"/>
          <w:szCs w:val="24"/>
          <w:lang w:val="es-ES" w:eastAsia="es-ES"/>
        </w:rPr>
      </w:pPr>
    </w:p>
    <w:p w:rsidR="009E14C4" w:rsidRDefault="009E14C4" w:rsidP="004E4EF9">
      <w:pPr>
        <w:spacing w:line="360" w:lineRule="auto"/>
        <w:ind w:firstLine="708"/>
        <w:jc w:val="both"/>
        <w:rPr>
          <w:rFonts w:ascii="Calibri" w:hAnsi="Calibri" w:cs="Arial"/>
          <w:b w:val="0"/>
          <w:sz w:val="24"/>
          <w:szCs w:val="24"/>
          <w:lang w:val="es-ES" w:eastAsia="es-ES"/>
        </w:rPr>
      </w:pPr>
    </w:p>
    <w:p w:rsidR="009E14C4" w:rsidRDefault="009E14C4" w:rsidP="004E4EF9">
      <w:pPr>
        <w:spacing w:line="360" w:lineRule="auto"/>
        <w:ind w:firstLine="708"/>
        <w:jc w:val="both"/>
        <w:rPr>
          <w:rFonts w:ascii="Calibri" w:hAnsi="Calibri" w:cs="Arial"/>
          <w:b w:val="0"/>
          <w:sz w:val="24"/>
          <w:szCs w:val="24"/>
          <w:lang w:val="es-ES" w:eastAsia="es-ES"/>
        </w:rPr>
      </w:pPr>
    </w:p>
    <w:p w:rsidR="009E14C4" w:rsidRPr="00665E09" w:rsidRDefault="009E14C4" w:rsidP="004E4EF9">
      <w:pPr>
        <w:spacing w:line="360" w:lineRule="auto"/>
        <w:ind w:firstLine="708"/>
        <w:jc w:val="both"/>
        <w:rPr>
          <w:rFonts w:ascii="Calibri" w:hAnsi="Calibri" w:cs="Arial"/>
          <w:b w:val="0"/>
          <w:sz w:val="24"/>
          <w:szCs w:val="24"/>
          <w:lang w:val="es-ES" w:eastAsia="es-ES"/>
        </w:rPr>
      </w:pPr>
      <w:r w:rsidRPr="00665E09">
        <w:rPr>
          <w:rFonts w:ascii="Calibri" w:hAnsi="Calibri" w:cs="Arial"/>
          <w:b w:val="0"/>
          <w:sz w:val="24"/>
          <w:szCs w:val="24"/>
          <w:lang w:val="es-ES" w:eastAsia="es-ES"/>
        </w:rPr>
        <w:t>Nace en 1980 en Odessa (Ucrania). Estudia en la Academia de Música, donde se licencia en Música de Cámara y Didáctica de Canto. Posteriormente, continúa con su formación musical bajo la supervisión de Carolina Dumas.</w:t>
      </w:r>
    </w:p>
    <w:p w:rsidR="009E14C4" w:rsidRPr="00665E09" w:rsidRDefault="009E14C4" w:rsidP="004E4EF9">
      <w:pPr>
        <w:spacing w:line="360" w:lineRule="auto"/>
        <w:ind w:firstLine="708"/>
        <w:jc w:val="both"/>
        <w:rPr>
          <w:rFonts w:ascii="Calibri" w:hAnsi="Calibri" w:cs="Arial"/>
          <w:b w:val="0"/>
          <w:sz w:val="24"/>
          <w:szCs w:val="24"/>
          <w:lang w:val="es-ES" w:eastAsia="es-ES"/>
        </w:rPr>
      </w:pPr>
      <w:r w:rsidRPr="00665E09">
        <w:rPr>
          <w:rFonts w:ascii="Calibri" w:hAnsi="Calibri" w:cs="Arial"/>
          <w:b w:val="0"/>
          <w:sz w:val="24"/>
          <w:szCs w:val="24"/>
          <w:lang w:val="es-ES" w:eastAsia="es-ES"/>
        </w:rPr>
        <w:t xml:space="preserve">Ha ganado dos importantes premios: primer premio de la XXXVIII edición del Concurso Internacional para cantantes líricos </w:t>
      </w:r>
      <w:r w:rsidRPr="00665E09">
        <w:rPr>
          <w:rFonts w:ascii="Calibri" w:hAnsi="Calibri" w:cs="Arial"/>
          <w:b w:val="0"/>
          <w:i/>
          <w:sz w:val="24"/>
          <w:szCs w:val="24"/>
          <w:lang w:val="es-ES" w:eastAsia="es-ES"/>
        </w:rPr>
        <w:t xml:space="preserve">Toti Dal Monte </w:t>
      </w:r>
      <w:r w:rsidRPr="00665E09">
        <w:rPr>
          <w:rFonts w:ascii="Calibri" w:hAnsi="Calibri" w:cs="Arial"/>
          <w:b w:val="0"/>
          <w:sz w:val="24"/>
          <w:szCs w:val="24"/>
          <w:lang w:val="es-ES" w:eastAsia="es-ES"/>
        </w:rPr>
        <w:t>(2008) y el</w:t>
      </w:r>
      <w:r w:rsidRPr="00665E09">
        <w:rPr>
          <w:rFonts w:ascii="Calibri" w:hAnsi="Calibri" w:cs="Arial"/>
          <w:b w:val="0"/>
          <w:i/>
          <w:sz w:val="24"/>
          <w:szCs w:val="24"/>
          <w:lang w:val="es-ES" w:eastAsia="es-ES"/>
        </w:rPr>
        <w:t xml:space="preserve"> </w:t>
      </w:r>
      <w:r w:rsidRPr="00665E09">
        <w:rPr>
          <w:rFonts w:ascii="Calibri" w:hAnsi="Calibri" w:cs="Arial"/>
          <w:b w:val="0"/>
          <w:sz w:val="24"/>
          <w:szCs w:val="24"/>
          <w:lang w:val="es-ES" w:eastAsia="es-ES"/>
        </w:rPr>
        <w:t xml:space="preserve"> primer premio en la XXXI edición del Concurso Internacional </w:t>
      </w:r>
      <w:r w:rsidRPr="00665E09">
        <w:rPr>
          <w:rFonts w:ascii="Calibri" w:hAnsi="Calibri" w:cs="Arial"/>
          <w:b w:val="0"/>
          <w:i/>
          <w:sz w:val="24"/>
          <w:szCs w:val="24"/>
          <w:lang w:val="es-ES" w:eastAsia="es-ES"/>
        </w:rPr>
        <w:t>A. Dovorak</w:t>
      </w:r>
      <w:r w:rsidRPr="00665E09">
        <w:rPr>
          <w:rFonts w:ascii="Calibri" w:hAnsi="Calibri" w:cs="Arial"/>
          <w:b w:val="0"/>
          <w:sz w:val="24"/>
          <w:szCs w:val="24"/>
          <w:lang w:val="es-ES" w:eastAsia="es-ES"/>
        </w:rPr>
        <w:t xml:space="preserve"> en Karisbad, Republica Checa, donde, también, obtuvo el premio especial del público.</w:t>
      </w:r>
    </w:p>
    <w:p w:rsidR="009E14C4" w:rsidRPr="00665E09" w:rsidRDefault="009E14C4" w:rsidP="004E4EF9">
      <w:pPr>
        <w:spacing w:line="360" w:lineRule="auto"/>
        <w:ind w:firstLine="708"/>
        <w:jc w:val="both"/>
        <w:rPr>
          <w:rFonts w:ascii="Calibri" w:hAnsi="Calibri" w:cs="Arial"/>
          <w:b w:val="0"/>
          <w:i/>
          <w:sz w:val="24"/>
          <w:szCs w:val="24"/>
          <w:lang w:val="es-ES" w:eastAsia="es-ES"/>
        </w:rPr>
      </w:pPr>
      <w:r w:rsidRPr="00665E09">
        <w:rPr>
          <w:rFonts w:ascii="Calibri" w:hAnsi="Calibri" w:cs="Arial"/>
          <w:b w:val="0"/>
          <w:sz w:val="24"/>
          <w:szCs w:val="24"/>
          <w:lang w:val="es-ES" w:eastAsia="es-ES"/>
        </w:rPr>
        <w:t xml:space="preserve">Una vez completada su formación, comienza a trabajar en la Ópera Nacional de Ucrania como soprano, donde llevara a cabo los siguientes roles: Tatiana en </w:t>
      </w:r>
      <w:r w:rsidRPr="00665E09">
        <w:rPr>
          <w:rFonts w:ascii="Calibri" w:hAnsi="Calibri" w:cs="Arial"/>
          <w:b w:val="0"/>
          <w:i/>
          <w:sz w:val="24"/>
          <w:szCs w:val="24"/>
          <w:lang w:val="es-ES" w:eastAsia="es-ES"/>
        </w:rPr>
        <w:t>Eugeni Onegin</w:t>
      </w:r>
      <w:r w:rsidRPr="00665E09">
        <w:rPr>
          <w:rFonts w:ascii="Calibri" w:hAnsi="Calibri" w:cs="Arial"/>
          <w:b w:val="0"/>
          <w:sz w:val="24"/>
          <w:szCs w:val="24"/>
          <w:lang w:val="es-ES" w:eastAsia="es-ES"/>
        </w:rPr>
        <w:t xml:space="preserve">, Leonora en </w:t>
      </w:r>
      <w:r w:rsidRPr="00665E09">
        <w:rPr>
          <w:rFonts w:ascii="Calibri" w:hAnsi="Calibri" w:cs="Arial"/>
          <w:b w:val="0"/>
          <w:i/>
          <w:sz w:val="24"/>
          <w:szCs w:val="24"/>
          <w:lang w:val="es-ES" w:eastAsia="es-ES"/>
        </w:rPr>
        <w:t>Il trovatore,</w:t>
      </w:r>
      <w:r w:rsidRPr="00665E09">
        <w:rPr>
          <w:rFonts w:ascii="Calibri" w:hAnsi="Calibri" w:cs="Arial"/>
          <w:b w:val="0"/>
          <w:sz w:val="24"/>
          <w:szCs w:val="24"/>
          <w:lang w:val="es-ES" w:eastAsia="es-ES"/>
        </w:rPr>
        <w:t xml:space="preserve"> Mimi y Musetta en </w:t>
      </w:r>
      <w:r w:rsidRPr="00665E09">
        <w:rPr>
          <w:rFonts w:ascii="Calibri" w:hAnsi="Calibri" w:cs="Arial"/>
          <w:b w:val="0"/>
          <w:i/>
          <w:sz w:val="24"/>
          <w:szCs w:val="24"/>
          <w:lang w:val="es-ES" w:eastAsia="es-ES"/>
        </w:rPr>
        <w:t>La Bohème</w:t>
      </w:r>
      <w:r w:rsidRPr="00665E09">
        <w:rPr>
          <w:rFonts w:ascii="Calibri" w:hAnsi="Calibri" w:cs="Arial"/>
          <w:b w:val="0"/>
          <w:sz w:val="24"/>
          <w:szCs w:val="24"/>
          <w:lang w:val="es-ES" w:eastAsia="es-ES"/>
        </w:rPr>
        <w:t xml:space="preserve">, Micaela en Carmen, Amelia en Un ballo in maschera, Margherite en </w:t>
      </w:r>
      <w:r w:rsidRPr="00665E09">
        <w:rPr>
          <w:rFonts w:ascii="Calibri" w:hAnsi="Calibri" w:cs="Arial"/>
          <w:b w:val="0"/>
          <w:i/>
          <w:sz w:val="24"/>
          <w:szCs w:val="24"/>
          <w:lang w:val="es-ES" w:eastAsia="es-ES"/>
        </w:rPr>
        <w:t>Mefistofele</w:t>
      </w:r>
      <w:r w:rsidRPr="00665E09">
        <w:rPr>
          <w:rFonts w:ascii="Calibri" w:hAnsi="Calibri" w:cs="Arial"/>
          <w:b w:val="0"/>
          <w:sz w:val="24"/>
          <w:szCs w:val="24"/>
          <w:lang w:val="es-ES" w:eastAsia="es-ES"/>
        </w:rPr>
        <w:t xml:space="preserve"> y Cio-Cio-San en </w:t>
      </w:r>
      <w:r w:rsidRPr="00665E09">
        <w:rPr>
          <w:rFonts w:ascii="Calibri" w:hAnsi="Calibri" w:cs="Arial"/>
          <w:b w:val="0"/>
          <w:i/>
          <w:sz w:val="24"/>
          <w:szCs w:val="24"/>
          <w:lang w:val="es-ES" w:eastAsia="es-ES"/>
        </w:rPr>
        <w:t>Madama Butterfly.</w:t>
      </w:r>
    </w:p>
    <w:p w:rsidR="009E14C4" w:rsidRPr="00665E09" w:rsidRDefault="009E14C4" w:rsidP="004E4EF9">
      <w:pPr>
        <w:spacing w:line="360" w:lineRule="auto"/>
        <w:ind w:firstLine="708"/>
        <w:jc w:val="both"/>
        <w:rPr>
          <w:rFonts w:ascii="Calibri" w:hAnsi="Calibri" w:cs="Arial"/>
          <w:b w:val="0"/>
          <w:sz w:val="24"/>
          <w:szCs w:val="24"/>
          <w:lang w:val="es-ES" w:eastAsia="es-ES"/>
        </w:rPr>
      </w:pPr>
      <w:r w:rsidRPr="00665E09">
        <w:rPr>
          <w:rFonts w:ascii="Calibri" w:hAnsi="Calibri" w:cs="Arial"/>
          <w:b w:val="0"/>
          <w:sz w:val="24"/>
          <w:szCs w:val="24"/>
          <w:lang w:val="es-ES" w:eastAsia="es-ES"/>
        </w:rPr>
        <w:t>Ha cantado el rol de Tosca en varios teatros de Italia, Dinamarca, Alemania, España, Suiza, Rumania y Corea del Sur, obteniendo un especial éxito en el Teatro Sejong Centre en Seúl.</w:t>
      </w:r>
    </w:p>
    <w:p w:rsidR="009E14C4" w:rsidRPr="00665E09" w:rsidRDefault="009E14C4" w:rsidP="004E4EF9">
      <w:pPr>
        <w:spacing w:line="360" w:lineRule="auto"/>
        <w:ind w:firstLine="708"/>
        <w:jc w:val="both"/>
        <w:rPr>
          <w:rFonts w:ascii="Calibri" w:hAnsi="Calibri" w:cs="Arial"/>
          <w:b w:val="0"/>
          <w:sz w:val="24"/>
          <w:szCs w:val="24"/>
          <w:lang w:val="es-ES" w:eastAsia="es-ES"/>
        </w:rPr>
      </w:pPr>
      <w:r w:rsidRPr="00665E09">
        <w:rPr>
          <w:rFonts w:ascii="Calibri" w:hAnsi="Calibri" w:cs="Arial"/>
          <w:b w:val="0"/>
          <w:sz w:val="24"/>
          <w:szCs w:val="24"/>
          <w:lang w:val="es-ES" w:eastAsia="es-ES"/>
        </w:rPr>
        <w:t xml:space="preserve">Entre sus futuros compromisos está interpretar a Amelia de </w:t>
      </w:r>
      <w:r w:rsidRPr="00665E09">
        <w:rPr>
          <w:rFonts w:ascii="Calibri" w:hAnsi="Calibri" w:cs="Arial"/>
          <w:b w:val="0"/>
          <w:i/>
          <w:sz w:val="24"/>
          <w:szCs w:val="24"/>
          <w:lang w:val="es-ES" w:eastAsia="es-ES"/>
        </w:rPr>
        <w:t>Un ballo in</w:t>
      </w:r>
      <w:r w:rsidRPr="00665E09">
        <w:rPr>
          <w:rFonts w:ascii="Calibri" w:hAnsi="Calibri" w:cs="Arial"/>
          <w:b w:val="0"/>
          <w:sz w:val="24"/>
          <w:szCs w:val="24"/>
          <w:lang w:val="es-ES" w:eastAsia="es-ES"/>
        </w:rPr>
        <w:t xml:space="preserve"> </w:t>
      </w:r>
      <w:r w:rsidRPr="00665E09">
        <w:rPr>
          <w:rFonts w:ascii="Calibri" w:hAnsi="Calibri" w:cs="Arial"/>
          <w:b w:val="0"/>
          <w:i/>
          <w:sz w:val="24"/>
          <w:szCs w:val="24"/>
          <w:lang w:val="es-ES" w:eastAsia="es-ES"/>
        </w:rPr>
        <w:t>maschera</w:t>
      </w:r>
      <w:r w:rsidRPr="00665E09">
        <w:rPr>
          <w:rFonts w:ascii="Calibri" w:hAnsi="Calibri" w:cs="Arial"/>
          <w:b w:val="0"/>
          <w:sz w:val="24"/>
          <w:szCs w:val="24"/>
          <w:lang w:val="es-ES" w:eastAsia="es-ES"/>
        </w:rPr>
        <w:t xml:space="preserve"> en Düren (Alemania) y Magda en </w:t>
      </w:r>
      <w:r w:rsidRPr="00665E09">
        <w:rPr>
          <w:rFonts w:ascii="Calibri" w:hAnsi="Calibri" w:cs="Arial"/>
          <w:b w:val="0"/>
          <w:i/>
          <w:sz w:val="24"/>
          <w:szCs w:val="24"/>
          <w:lang w:val="es-ES" w:eastAsia="es-ES"/>
        </w:rPr>
        <w:t>La Rondine</w:t>
      </w:r>
      <w:r w:rsidRPr="00665E09">
        <w:rPr>
          <w:rFonts w:ascii="Calibri" w:hAnsi="Calibri" w:cs="Arial"/>
          <w:b w:val="0"/>
          <w:sz w:val="24"/>
          <w:szCs w:val="24"/>
          <w:lang w:val="es-ES" w:eastAsia="es-ES"/>
        </w:rPr>
        <w:t>.</w:t>
      </w:r>
    </w:p>
    <w:p w:rsidR="009E14C4" w:rsidRDefault="009E14C4" w:rsidP="00CB36B9">
      <w:pPr>
        <w:spacing w:line="360" w:lineRule="auto"/>
        <w:jc w:val="both"/>
        <w:rPr>
          <w:rFonts w:ascii="Calibri" w:hAnsi="Calibri" w:cs="Arial"/>
          <w:b w:val="0"/>
          <w:lang w:val="es-ES"/>
        </w:rPr>
      </w:pPr>
    </w:p>
    <w:p w:rsidR="009E14C4" w:rsidRDefault="009E14C4" w:rsidP="00CB36B9">
      <w:pPr>
        <w:spacing w:line="360" w:lineRule="auto"/>
        <w:jc w:val="both"/>
        <w:rPr>
          <w:rFonts w:ascii="Calibri" w:hAnsi="Calibri" w:cs="Arial"/>
          <w:b w:val="0"/>
          <w:lang w:val="es-ES"/>
        </w:rPr>
      </w:pPr>
    </w:p>
    <w:p w:rsidR="009E14C4" w:rsidRDefault="009E14C4" w:rsidP="00CB36B9">
      <w:pPr>
        <w:spacing w:line="360" w:lineRule="auto"/>
        <w:jc w:val="both"/>
        <w:rPr>
          <w:rFonts w:ascii="Calibri" w:hAnsi="Calibri" w:cs="Arial"/>
          <w:b w:val="0"/>
          <w:lang w:val="es-ES"/>
        </w:rPr>
      </w:pPr>
    </w:p>
    <w:p w:rsidR="009E14C4" w:rsidRDefault="009E14C4" w:rsidP="00CB36B9">
      <w:pPr>
        <w:spacing w:line="360" w:lineRule="auto"/>
        <w:jc w:val="both"/>
        <w:rPr>
          <w:rFonts w:ascii="Calibri" w:hAnsi="Calibri" w:cs="Arial"/>
          <w:b w:val="0"/>
          <w:lang w:val="es-ES"/>
        </w:rPr>
      </w:pPr>
    </w:p>
    <w:p w:rsidR="009E14C4" w:rsidRDefault="009E14C4" w:rsidP="00CB36B9">
      <w:pPr>
        <w:spacing w:line="360" w:lineRule="auto"/>
        <w:jc w:val="both"/>
        <w:rPr>
          <w:rFonts w:ascii="Calibri" w:hAnsi="Calibri" w:cs="Arial"/>
          <w:b w:val="0"/>
          <w:lang w:val="es-ES"/>
        </w:rPr>
      </w:pPr>
    </w:p>
    <w:p w:rsidR="009E14C4" w:rsidRDefault="009E14C4" w:rsidP="004E4EF9">
      <w:pPr>
        <w:spacing w:line="360" w:lineRule="auto"/>
        <w:jc w:val="center"/>
        <w:rPr>
          <w:rFonts w:ascii="Calibri" w:hAnsi="Calibri" w:cs="Calibri"/>
          <w:sz w:val="28"/>
          <w:szCs w:val="28"/>
          <w:shd w:val="clear" w:color="auto" w:fill="FFFFFF"/>
          <w:lang w:val="es-ES"/>
        </w:rPr>
      </w:pPr>
    </w:p>
    <w:p w:rsidR="009E14C4" w:rsidRPr="004E4EF9" w:rsidRDefault="009E14C4" w:rsidP="004E4EF9">
      <w:pPr>
        <w:spacing w:line="360" w:lineRule="auto"/>
        <w:jc w:val="center"/>
        <w:rPr>
          <w:rFonts w:ascii="Calibri" w:hAnsi="Calibri" w:cs="Arial"/>
          <w:b w:val="0"/>
          <w:lang w:val="es-ES"/>
        </w:rPr>
      </w:pPr>
      <w:r>
        <w:rPr>
          <w:noProof/>
          <w:lang w:val="en-US" w:eastAsia="en-US"/>
        </w:rPr>
        <w:pict>
          <v:shape id="Imagen 7" o:spid="_x0000_s1028" type="#_x0000_t75" style="position:absolute;left:0;text-align:left;margin-left:252.25pt;margin-top:-15.75pt;width:188.45pt;height:189.9pt;z-index:-251660288;visibility:visible;mso-position-horizontal-relative:margin;mso-position-vertical-relative:margin" wrapcoords="-86 -85 -86 21600 21686 21600 21686 -85 -86 -85" stroked="t" strokecolor="windowText">
            <v:imagedata r:id="rId13" o:title=""/>
            <w10:wrap type="through" anchorx="margin" anchory="margin"/>
          </v:shape>
        </w:pict>
      </w:r>
      <w:r w:rsidRPr="00CB36B9">
        <w:rPr>
          <w:rFonts w:ascii="Calibri" w:hAnsi="Calibri" w:cs="Calibri"/>
          <w:sz w:val="28"/>
          <w:szCs w:val="28"/>
          <w:shd w:val="clear" w:color="auto" w:fill="FFFFFF"/>
          <w:lang w:val="es-ES"/>
        </w:rPr>
        <w:t>GIORGI MELADZE</w:t>
      </w:r>
    </w:p>
    <w:p w:rsidR="009E14C4" w:rsidRPr="00CB36B9" w:rsidRDefault="009E14C4" w:rsidP="00CB36B9">
      <w:pPr>
        <w:jc w:val="center"/>
        <w:rPr>
          <w:rFonts w:ascii="Calibri" w:hAnsi="Calibri" w:cs="Calibri"/>
          <w:b w:val="0"/>
          <w:i/>
          <w:sz w:val="28"/>
          <w:szCs w:val="28"/>
          <w:shd w:val="clear" w:color="auto" w:fill="FFFFFF"/>
          <w:lang w:val="es-ES"/>
        </w:rPr>
      </w:pPr>
      <w:r w:rsidRPr="00CB36B9">
        <w:rPr>
          <w:rFonts w:ascii="Calibri" w:hAnsi="Calibri" w:cs="Calibri"/>
          <w:b w:val="0"/>
          <w:i/>
          <w:sz w:val="28"/>
          <w:szCs w:val="28"/>
          <w:shd w:val="clear" w:color="auto" w:fill="FFFFFF"/>
          <w:lang w:val="es-ES"/>
        </w:rPr>
        <w:t>Tenor</w:t>
      </w:r>
    </w:p>
    <w:p w:rsidR="009E14C4" w:rsidRPr="00CB36B9" w:rsidRDefault="009E14C4" w:rsidP="00CB36B9">
      <w:pPr>
        <w:spacing w:line="360" w:lineRule="auto"/>
        <w:ind w:firstLine="708"/>
        <w:jc w:val="both"/>
        <w:rPr>
          <w:rFonts w:ascii="Calibri" w:hAnsi="Calibri"/>
          <w:b w:val="0"/>
          <w:sz w:val="24"/>
          <w:szCs w:val="24"/>
          <w:lang w:val="es-ES"/>
        </w:rPr>
      </w:pPr>
    </w:p>
    <w:p w:rsidR="009E14C4" w:rsidRPr="00CB36B9" w:rsidRDefault="009E14C4" w:rsidP="00CB36B9">
      <w:pPr>
        <w:spacing w:line="360" w:lineRule="auto"/>
        <w:ind w:firstLine="708"/>
        <w:jc w:val="both"/>
        <w:rPr>
          <w:rFonts w:ascii="Calibri" w:hAnsi="Calibri"/>
          <w:b w:val="0"/>
          <w:sz w:val="24"/>
          <w:szCs w:val="24"/>
          <w:lang w:val="es-ES"/>
        </w:rPr>
      </w:pPr>
    </w:p>
    <w:p w:rsidR="009E14C4" w:rsidRPr="00CB36B9" w:rsidRDefault="009E14C4" w:rsidP="00CB36B9">
      <w:pPr>
        <w:spacing w:line="360" w:lineRule="auto"/>
        <w:ind w:firstLine="708"/>
        <w:jc w:val="both"/>
        <w:rPr>
          <w:rFonts w:ascii="Calibri" w:hAnsi="Calibri"/>
          <w:b w:val="0"/>
          <w:color w:val="000000"/>
          <w:lang w:val="es-ES" w:eastAsia="es-ES"/>
        </w:rPr>
      </w:pPr>
    </w:p>
    <w:p w:rsidR="009E14C4" w:rsidRPr="00CB36B9" w:rsidRDefault="009E14C4" w:rsidP="00CB36B9">
      <w:pPr>
        <w:spacing w:line="360" w:lineRule="auto"/>
        <w:ind w:firstLine="708"/>
        <w:jc w:val="both"/>
        <w:rPr>
          <w:rFonts w:ascii="Calibri" w:hAnsi="Calibri"/>
          <w:b w:val="0"/>
          <w:color w:val="000000"/>
          <w:lang w:val="es-ES" w:eastAsia="es-ES"/>
        </w:rPr>
      </w:pPr>
    </w:p>
    <w:p w:rsidR="009E14C4" w:rsidRDefault="009E14C4" w:rsidP="00CB36B9">
      <w:pPr>
        <w:spacing w:before="220" w:line="360" w:lineRule="auto"/>
        <w:ind w:firstLine="708"/>
        <w:jc w:val="both"/>
        <w:rPr>
          <w:rFonts w:ascii="Calibri" w:hAnsi="Calibri"/>
          <w:b w:val="0"/>
          <w:lang w:val="es-ES" w:eastAsia="es-ES"/>
        </w:rPr>
      </w:pPr>
    </w:p>
    <w:p w:rsidR="009E14C4" w:rsidRPr="00CB36B9" w:rsidRDefault="009E14C4" w:rsidP="00CB36B9">
      <w:pPr>
        <w:spacing w:before="220" w:line="360" w:lineRule="auto"/>
        <w:ind w:firstLine="708"/>
        <w:jc w:val="both"/>
        <w:rPr>
          <w:rFonts w:ascii="Calibri" w:hAnsi="Calibri"/>
          <w:b w:val="0"/>
          <w:bCs w:val="0"/>
          <w:lang w:val="es-ES" w:eastAsia="es-ES"/>
        </w:rPr>
      </w:pPr>
      <w:r w:rsidRPr="00CB36B9">
        <w:rPr>
          <w:rFonts w:ascii="Calibri" w:hAnsi="Calibri"/>
          <w:b w:val="0"/>
          <w:lang w:val="es-ES" w:eastAsia="es-ES"/>
        </w:rPr>
        <w:t>Giorgi Meladze, tenor, s</w:t>
      </w:r>
      <w:r w:rsidRPr="00CB36B9">
        <w:rPr>
          <w:rFonts w:ascii="Calibri" w:hAnsi="Calibri"/>
          <w:b w:val="0"/>
          <w:lang w:eastAsia="es-ES"/>
        </w:rPr>
        <w:t>e licenció  en el Conservatorio Superior de Tbilisi (Georgia) en la especialidad de Canto</w:t>
      </w:r>
      <w:r w:rsidRPr="00CB36B9">
        <w:rPr>
          <w:rFonts w:ascii="Calibri" w:hAnsi="Calibri"/>
          <w:b w:val="0"/>
          <w:lang w:val="es-ES" w:eastAsia="es-ES"/>
        </w:rPr>
        <w:t xml:space="preserve">, </w:t>
      </w:r>
      <w:r w:rsidRPr="00CB36B9">
        <w:rPr>
          <w:rFonts w:ascii="Calibri" w:hAnsi="Calibri"/>
          <w:b w:val="0"/>
          <w:lang w:eastAsia="es-ES"/>
        </w:rPr>
        <w:t>en el 2001.</w:t>
      </w:r>
      <w:r w:rsidRPr="00CB36B9">
        <w:rPr>
          <w:rFonts w:ascii="Calibri" w:hAnsi="Calibri"/>
          <w:b w:val="0"/>
          <w:lang w:val="es-ES" w:eastAsia="es-ES"/>
        </w:rPr>
        <w:t xml:space="preserve"> </w:t>
      </w:r>
      <w:r w:rsidRPr="00CB36B9">
        <w:rPr>
          <w:rFonts w:ascii="Calibri" w:hAnsi="Calibri"/>
          <w:b w:val="0"/>
          <w:lang w:eastAsia="es-ES"/>
        </w:rPr>
        <w:t>Entre sus profesores destacan</w:t>
      </w:r>
      <w:r w:rsidRPr="00CB36B9">
        <w:rPr>
          <w:rFonts w:ascii="Calibri" w:hAnsi="Calibri"/>
          <w:b w:val="0"/>
          <w:lang w:val="es-ES" w:eastAsia="es-ES"/>
        </w:rPr>
        <w:t xml:space="preserve">: </w:t>
      </w:r>
      <w:r w:rsidRPr="00CB36B9">
        <w:rPr>
          <w:rFonts w:ascii="Calibri" w:hAnsi="Calibri"/>
          <w:b w:val="0"/>
          <w:lang w:eastAsia="es-ES"/>
        </w:rPr>
        <w:t>Rodolfo Albero, Anna Luisa Chova, Elio Scaravella, Anna María Pizzo</w:t>
      </w:r>
      <w:r>
        <w:rPr>
          <w:rFonts w:ascii="Calibri" w:hAnsi="Calibri"/>
          <w:b w:val="0"/>
          <w:lang w:eastAsia="es-ES"/>
        </w:rPr>
        <w:t>li y el maestro Pedro Lavirgen.</w:t>
      </w:r>
      <w:r>
        <w:rPr>
          <w:rFonts w:ascii="Calibri" w:hAnsi="Calibri"/>
          <w:b w:val="0"/>
          <w:lang w:eastAsia="es-ES"/>
        </w:rPr>
        <w:tab/>
      </w:r>
      <w:r>
        <w:rPr>
          <w:rFonts w:ascii="Calibri" w:hAnsi="Calibri"/>
          <w:b w:val="0"/>
          <w:lang w:eastAsia="es-ES"/>
        </w:rPr>
        <w:tab/>
      </w:r>
      <w:r>
        <w:rPr>
          <w:rFonts w:ascii="Calibri" w:hAnsi="Calibri"/>
          <w:b w:val="0"/>
          <w:lang w:eastAsia="es-ES"/>
        </w:rPr>
        <w:tab/>
      </w:r>
      <w:r w:rsidRPr="00CB36B9">
        <w:rPr>
          <w:rFonts w:ascii="Calibri" w:hAnsi="Calibri"/>
          <w:b w:val="0"/>
          <w:lang w:eastAsia="es-ES"/>
        </w:rPr>
        <w:t>Hasta  el 2003</w:t>
      </w:r>
      <w:r w:rsidRPr="00CB36B9">
        <w:rPr>
          <w:rFonts w:ascii="Calibri" w:hAnsi="Calibri"/>
          <w:b w:val="0"/>
          <w:lang w:val="es-ES" w:eastAsia="es-ES"/>
        </w:rPr>
        <w:t xml:space="preserve">, </w:t>
      </w:r>
      <w:r w:rsidRPr="00CB36B9">
        <w:rPr>
          <w:rFonts w:ascii="Calibri" w:hAnsi="Calibri"/>
          <w:b w:val="0"/>
          <w:lang w:eastAsia="es-ES"/>
        </w:rPr>
        <w:t xml:space="preserve"> fue solista del Teatro Nacional de la </w:t>
      </w:r>
      <w:r w:rsidRPr="00CB36B9">
        <w:rPr>
          <w:rFonts w:ascii="Calibri" w:hAnsi="Calibri"/>
          <w:b w:val="0"/>
          <w:lang w:val="es-ES" w:eastAsia="es-ES"/>
        </w:rPr>
        <w:t>Ó</w:t>
      </w:r>
      <w:r w:rsidRPr="00CB36B9">
        <w:rPr>
          <w:rFonts w:ascii="Calibri" w:hAnsi="Calibri"/>
          <w:b w:val="0"/>
          <w:lang w:eastAsia="es-ES"/>
        </w:rPr>
        <w:t xml:space="preserve">pera y </w:t>
      </w:r>
      <w:r w:rsidRPr="00CB36B9">
        <w:rPr>
          <w:rFonts w:ascii="Calibri" w:hAnsi="Calibri"/>
          <w:b w:val="0"/>
          <w:lang w:val="es-ES" w:eastAsia="es-ES"/>
        </w:rPr>
        <w:t>B</w:t>
      </w:r>
      <w:r w:rsidRPr="00CB36B9">
        <w:rPr>
          <w:rFonts w:ascii="Calibri" w:hAnsi="Calibri"/>
          <w:b w:val="0"/>
          <w:lang w:eastAsia="es-ES"/>
        </w:rPr>
        <w:t>allet de Tbilisi, Georgia. Una vez en España</w:t>
      </w:r>
      <w:r w:rsidRPr="00CB36B9">
        <w:rPr>
          <w:rFonts w:ascii="Calibri" w:hAnsi="Calibri"/>
          <w:b w:val="0"/>
          <w:lang w:val="es-ES" w:eastAsia="es-ES"/>
        </w:rPr>
        <w:t>, f</w:t>
      </w:r>
      <w:r w:rsidRPr="00CB36B9">
        <w:rPr>
          <w:rFonts w:ascii="Calibri" w:hAnsi="Calibri"/>
          <w:b w:val="0"/>
          <w:lang w:eastAsia="es-ES"/>
        </w:rPr>
        <w:t xml:space="preserve">ue solista de la Orquesta y Coro de </w:t>
      </w:r>
      <w:r w:rsidRPr="00CB36B9">
        <w:rPr>
          <w:rFonts w:ascii="Calibri" w:hAnsi="Calibri"/>
          <w:b w:val="0"/>
          <w:lang w:val="es-ES" w:eastAsia="es-ES"/>
        </w:rPr>
        <w:t>C</w:t>
      </w:r>
      <w:r w:rsidRPr="00CB36B9">
        <w:rPr>
          <w:rFonts w:ascii="Calibri" w:hAnsi="Calibri"/>
          <w:b w:val="0"/>
          <w:lang w:eastAsia="es-ES"/>
        </w:rPr>
        <w:t>ámara de Bilbao bajo la dirección de José Ramón Remetería.</w:t>
      </w:r>
      <w:r>
        <w:rPr>
          <w:rFonts w:ascii="Calibri" w:hAnsi="Calibri"/>
          <w:b w:val="0"/>
          <w:lang w:eastAsia="es-ES"/>
        </w:rPr>
        <w:t> </w:t>
      </w:r>
      <w:r>
        <w:rPr>
          <w:rFonts w:ascii="Calibri" w:hAnsi="Calibri"/>
          <w:b w:val="0"/>
          <w:lang w:eastAsia="es-ES"/>
        </w:rPr>
        <w:tab/>
      </w:r>
      <w:r>
        <w:rPr>
          <w:rFonts w:ascii="Calibri" w:hAnsi="Calibri"/>
          <w:b w:val="0"/>
          <w:lang w:eastAsia="es-ES"/>
        </w:rPr>
        <w:tab/>
      </w:r>
      <w:r>
        <w:rPr>
          <w:rFonts w:ascii="Calibri" w:hAnsi="Calibri"/>
          <w:b w:val="0"/>
          <w:lang w:eastAsia="es-ES"/>
        </w:rPr>
        <w:tab/>
      </w:r>
      <w:r>
        <w:rPr>
          <w:rFonts w:ascii="Calibri" w:hAnsi="Calibri"/>
          <w:b w:val="0"/>
          <w:lang w:eastAsia="es-ES"/>
        </w:rPr>
        <w:tab/>
      </w:r>
      <w:r>
        <w:rPr>
          <w:rFonts w:ascii="Calibri" w:hAnsi="Calibri"/>
          <w:b w:val="0"/>
          <w:lang w:eastAsia="es-ES"/>
        </w:rPr>
        <w:tab/>
      </w:r>
      <w:r>
        <w:rPr>
          <w:rFonts w:ascii="Calibri" w:hAnsi="Calibri"/>
          <w:b w:val="0"/>
          <w:lang w:eastAsia="es-ES"/>
        </w:rPr>
        <w:tab/>
      </w:r>
      <w:r>
        <w:rPr>
          <w:rFonts w:ascii="Calibri" w:hAnsi="Calibri"/>
          <w:b w:val="0"/>
          <w:lang w:eastAsia="es-ES"/>
        </w:rPr>
        <w:tab/>
      </w:r>
      <w:r>
        <w:rPr>
          <w:rFonts w:ascii="Calibri" w:hAnsi="Calibri"/>
          <w:b w:val="0"/>
          <w:lang w:eastAsia="es-ES"/>
        </w:rPr>
        <w:tab/>
      </w:r>
      <w:r>
        <w:rPr>
          <w:rFonts w:ascii="Calibri" w:hAnsi="Calibri"/>
          <w:b w:val="0"/>
          <w:lang w:eastAsia="es-ES"/>
        </w:rPr>
        <w:tab/>
      </w:r>
      <w:r w:rsidRPr="00CB36B9">
        <w:rPr>
          <w:rFonts w:ascii="Calibri" w:hAnsi="Calibri"/>
          <w:b w:val="0"/>
          <w:lang w:eastAsia="es-ES"/>
        </w:rPr>
        <w:t>Ha obtenido premios en diferente</w:t>
      </w:r>
      <w:r w:rsidRPr="00CB36B9">
        <w:rPr>
          <w:rFonts w:ascii="Calibri" w:hAnsi="Calibri"/>
          <w:b w:val="0"/>
          <w:lang w:val="es-ES" w:eastAsia="es-ES"/>
        </w:rPr>
        <w:t>s</w:t>
      </w:r>
      <w:r w:rsidRPr="00CB36B9">
        <w:rPr>
          <w:rFonts w:ascii="Calibri" w:hAnsi="Calibri"/>
          <w:b w:val="0"/>
          <w:lang w:eastAsia="es-ES"/>
        </w:rPr>
        <w:t xml:space="preserve"> concurso</w:t>
      </w:r>
      <w:r w:rsidRPr="00CB36B9">
        <w:rPr>
          <w:rFonts w:ascii="Calibri" w:hAnsi="Calibri"/>
          <w:b w:val="0"/>
          <w:lang w:val="es-ES" w:eastAsia="es-ES"/>
        </w:rPr>
        <w:t>s</w:t>
      </w:r>
      <w:r w:rsidRPr="00CB36B9">
        <w:rPr>
          <w:rFonts w:ascii="Calibri" w:hAnsi="Calibri"/>
          <w:b w:val="0"/>
          <w:lang w:eastAsia="es-ES"/>
        </w:rPr>
        <w:t xml:space="preserve"> de </w:t>
      </w:r>
      <w:r w:rsidRPr="00CB36B9">
        <w:rPr>
          <w:rFonts w:ascii="Calibri" w:hAnsi="Calibri"/>
          <w:b w:val="0"/>
          <w:lang w:val="es-ES" w:eastAsia="es-ES"/>
        </w:rPr>
        <w:t>c</w:t>
      </w:r>
      <w:r w:rsidRPr="00CB36B9">
        <w:rPr>
          <w:rFonts w:ascii="Calibri" w:hAnsi="Calibri"/>
          <w:b w:val="0"/>
          <w:lang w:eastAsia="es-ES"/>
        </w:rPr>
        <w:t>anto</w:t>
      </w:r>
      <w:r w:rsidRPr="00CB36B9">
        <w:rPr>
          <w:rFonts w:ascii="Calibri" w:hAnsi="Calibri"/>
          <w:b w:val="0"/>
          <w:lang w:val="es-ES" w:eastAsia="es-ES"/>
        </w:rPr>
        <w:t xml:space="preserve">: el </w:t>
      </w:r>
      <w:r w:rsidRPr="00CB36B9">
        <w:rPr>
          <w:rFonts w:ascii="Calibri" w:hAnsi="Calibri"/>
          <w:b w:val="0"/>
          <w:i/>
          <w:lang w:eastAsia="es-ES"/>
        </w:rPr>
        <w:t>Julián Gayarre</w:t>
      </w:r>
      <w:r w:rsidRPr="00CB36B9">
        <w:rPr>
          <w:rFonts w:ascii="Calibri" w:hAnsi="Calibri"/>
          <w:b w:val="0"/>
          <w:lang w:eastAsia="es-ES"/>
        </w:rPr>
        <w:t xml:space="preserve"> de Pamplona</w:t>
      </w:r>
      <w:r w:rsidRPr="00CB36B9">
        <w:rPr>
          <w:rFonts w:ascii="Calibri" w:hAnsi="Calibri"/>
          <w:b w:val="0"/>
          <w:lang w:val="es-ES" w:eastAsia="es-ES"/>
        </w:rPr>
        <w:t xml:space="preserve"> y  el </w:t>
      </w:r>
      <w:r w:rsidRPr="00CB36B9">
        <w:rPr>
          <w:rFonts w:ascii="Calibri" w:hAnsi="Calibri"/>
          <w:b w:val="0"/>
          <w:i/>
          <w:lang w:eastAsia="es-ES"/>
        </w:rPr>
        <w:t>Montserrat Caballé</w:t>
      </w:r>
      <w:r w:rsidRPr="00CB36B9">
        <w:rPr>
          <w:rFonts w:ascii="Calibri" w:hAnsi="Calibri"/>
          <w:b w:val="0"/>
          <w:lang w:eastAsia="es-ES"/>
        </w:rPr>
        <w:t xml:space="preserve"> en Zaragoza. </w:t>
      </w:r>
    </w:p>
    <w:p w:rsidR="009E14C4" w:rsidRPr="00CB36B9" w:rsidRDefault="009E14C4" w:rsidP="00CB36B9">
      <w:pPr>
        <w:spacing w:before="40" w:line="360" w:lineRule="auto"/>
        <w:ind w:firstLine="708"/>
        <w:jc w:val="both"/>
        <w:rPr>
          <w:rFonts w:ascii="Calibri" w:hAnsi="Calibri"/>
          <w:b w:val="0"/>
          <w:bCs w:val="0"/>
          <w:lang w:val="es-ES" w:eastAsia="es-ES"/>
        </w:rPr>
      </w:pPr>
      <w:r w:rsidRPr="00CB36B9">
        <w:rPr>
          <w:rFonts w:ascii="Calibri" w:hAnsi="Calibri"/>
          <w:b w:val="0"/>
          <w:lang w:eastAsia="es-ES"/>
        </w:rPr>
        <w:t xml:space="preserve">Entre sus </w:t>
      </w:r>
      <w:r w:rsidRPr="00CB36B9">
        <w:rPr>
          <w:rFonts w:ascii="Calibri" w:hAnsi="Calibri"/>
          <w:b w:val="0"/>
          <w:lang w:val="es-ES" w:eastAsia="es-ES"/>
        </w:rPr>
        <w:t>ó</w:t>
      </w:r>
      <w:r w:rsidRPr="00CB36B9">
        <w:rPr>
          <w:rFonts w:ascii="Calibri" w:hAnsi="Calibri"/>
          <w:b w:val="0"/>
          <w:lang w:eastAsia="es-ES"/>
        </w:rPr>
        <w:t>peras más representativas están</w:t>
      </w:r>
      <w:r w:rsidRPr="00CB36B9">
        <w:rPr>
          <w:rFonts w:ascii="Calibri" w:hAnsi="Calibri"/>
          <w:b w:val="0"/>
          <w:lang w:val="es-ES" w:eastAsia="es-ES"/>
        </w:rPr>
        <w:t xml:space="preserve">: </w:t>
      </w:r>
      <w:r w:rsidRPr="00CB36B9">
        <w:rPr>
          <w:rFonts w:ascii="Calibri" w:hAnsi="Calibri"/>
          <w:b w:val="0"/>
          <w:i/>
          <w:lang w:eastAsia="es-ES"/>
        </w:rPr>
        <w:t>La Traviata</w:t>
      </w:r>
      <w:r w:rsidRPr="00CB36B9">
        <w:rPr>
          <w:rFonts w:ascii="Calibri" w:hAnsi="Calibri"/>
          <w:b w:val="0"/>
          <w:lang w:val="es-ES" w:eastAsia="es-ES"/>
        </w:rPr>
        <w:t xml:space="preserve"> (Alfredo)</w:t>
      </w:r>
      <w:r w:rsidRPr="00CB36B9">
        <w:rPr>
          <w:rFonts w:ascii="Calibri" w:hAnsi="Calibri"/>
          <w:b w:val="0"/>
          <w:lang w:eastAsia="es-ES"/>
        </w:rPr>
        <w:t xml:space="preserve">, </w:t>
      </w:r>
      <w:r w:rsidRPr="00CB36B9">
        <w:rPr>
          <w:rFonts w:ascii="Calibri" w:hAnsi="Calibri"/>
          <w:b w:val="0"/>
          <w:i/>
          <w:lang w:eastAsia="es-ES"/>
        </w:rPr>
        <w:t>Rigoletto</w:t>
      </w:r>
      <w:r w:rsidRPr="00CB36B9">
        <w:rPr>
          <w:rFonts w:ascii="Calibri" w:hAnsi="Calibri"/>
          <w:b w:val="0"/>
          <w:lang w:val="es-ES" w:eastAsia="es-ES"/>
        </w:rPr>
        <w:t xml:space="preserve"> (duque de Mantua)</w:t>
      </w:r>
      <w:r w:rsidRPr="00CB36B9">
        <w:rPr>
          <w:rFonts w:ascii="Calibri" w:hAnsi="Calibri"/>
          <w:b w:val="0"/>
          <w:lang w:eastAsia="es-ES"/>
        </w:rPr>
        <w:t xml:space="preserve"> </w:t>
      </w:r>
      <w:r w:rsidRPr="00CB36B9">
        <w:rPr>
          <w:rFonts w:ascii="Calibri" w:hAnsi="Calibri"/>
          <w:b w:val="0"/>
          <w:lang w:val="es-ES" w:eastAsia="es-ES"/>
        </w:rPr>
        <w:t>o</w:t>
      </w:r>
      <w:r w:rsidRPr="00CB36B9">
        <w:rPr>
          <w:rFonts w:ascii="Calibri" w:hAnsi="Calibri"/>
          <w:b w:val="0"/>
          <w:lang w:eastAsia="es-ES"/>
        </w:rPr>
        <w:t xml:space="preserve"> </w:t>
      </w:r>
      <w:r w:rsidRPr="00CB36B9">
        <w:rPr>
          <w:rFonts w:ascii="Calibri" w:hAnsi="Calibri"/>
          <w:b w:val="0"/>
          <w:i/>
          <w:lang w:eastAsia="es-ES"/>
        </w:rPr>
        <w:t>un Ballo in Maschera</w:t>
      </w:r>
      <w:r w:rsidRPr="00CB36B9">
        <w:rPr>
          <w:rFonts w:ascii="Calibri" w:hAnsi="Calibri"/>
          <w:b w:val="0"/>
          <w:lang w:val="es-ES" w:eastAsia="es-ES"/>
        </w:rPr>
        <w:t xml:space="preserve"> (Ricardo)</w:t>
      </w:r>
      <w:r w:rsidRPr="00CB36B9">
        <w:rPr>
          <w:rFonts w:ascii="Calibri" w:hAnsi="Calibri"/>
          <w:b w:val="0"/>
          <w:lang w:eastAsia="es-ES"/>
        </w:rPr>
        <w:t xml:space="preserve"> de G. Verdi; </w:t>
      </w:r>
      <w:r w:rsidRPr="00CB36B9">
        <w:rPr>
          <w:rFonts w:ascii="Calibri" w:hAnsi="Calibri"/>
          <w:b w:val="0"/>
          <w:i/>
          <w:lang w:val="es-ES" w:eastAsia="es-ES"/>
        </w:rPr>
        <w:t xml:space="preserve">La </w:t>
      </w:r>
      <w:r w:rsidRPr="00CB36B9">
        <w:rPr>
          <w:rFonts w:ascii="Calibri" w:hAnsi="Calibri"/>
          <w:b w:val="0"/>
          <w:i/>
          <w:lang w:eastAsia="es-ES"/>
        </w:rPr>
        <w:t>Boh</w:t>
      </w:r>
      <w:r w:rsidRPr="00CB36B9">
        <w:rPr>
          <w:rFonts w:ascii="Calibri" w:hAnsi="Calibri"/>
          <w:b w:val="0"/>
          <w:i/>
          <w:lang w:val="es-ES" w:eastAsia="es-ES"/>
        </w:rPr>
        <w:t>è</w:t>
      </w:r>
      <w:r w:rsidRPr="00CB36B9">
        <w:rPr>
          <w:rFonts w:ascii="Calibri" w:hAnsi="Calibri"/>
          <w:b w:val="0"/>
          <w:i/>
          <w:lang w:eastAsia="es-ES"/>
        </w:rPr>
        <w:t>me</w:t>
      </w:r>
      <w:r w:rsidRPr="00CB36B9">
        <w:rPr>
          <w:rFonts w:ascii="Calibri" w:hAnsi="Calibri"/>
          <w:b w:val="0"/>
          <w:lang w:val="es-ES" w:eastAsia="es-ES"/>
        </w:rPr>
        <w:t xml:space="preserve"> (Rodolfo)</w:t>
      </w:r>
      <w:r w:rsidRPr="00CB36B9">
        <w:rPr>
          <w:rFonts w:ascii="Calibri" w:hAnsi="Calibri"/>
          <w:b w:val="0"/>
          <w:lang w:eastAsia="es-ES"/>
        </w:rPr>
        <w:t xml:space="preserve">, </w:t>
      </w:r>
      <w:r w:rsidRPr="00CB36B9">
        <w:rPr>
          <w:rFonts w:ascii="Calibri" w:hAnsi="Calibri"/>
          <w:b w:val="0"/>
          <w:i/>
          <w:lang w:eastAsia="es-ES"/>
        </w:rPr>
        <w:t>Tosca</w:t>
      </w:r>
      <w:r w:rsidRPr="00CB36B9">
        <w:rPr>
          <w:rFonts w:ascii="Calibri" w:hAnsi="Calibri"/>
          <w:b w:val="0"/>
          <w:i/>
          <w:lang w:val="es-ES" w:eastAsia="es-ES"/>
        </w:rPr>
        <w:t xml:space="preserve"> </w:t>
      </w:r>
      <w:r w:rsidRPr="00CB36B9">
        <w:rPr>
          <w:rFonts w:ascii="Calibri" w:hAnsi="Calibri"/>
          <w:b w:val="0"/>
          <w:lang w:val="es-ES" w:eastAsia="es-ES"/>
        </w:rPr>
        <w:t>(Mario Cavaradossi)</w:t>
      </w:r>
      <w:r w:rsidRPr="00CB36B9">
        <w:rPr>
          <w:rFonts w:ascii="Calibri" w:hAnsi="Calibri"/>
          <w:b w:val="0"/>
          <w:lang w:eastAsia="es-ES"/>
        </w:rPr>
        <w:t>,</w:t>
      </w:r>
      <w:r w:rsidRPr="00CB36B9">
        <w:rPr>
          <w:rFonts w:ascii="Calibri" w:hAnsi="Calibri"/>
          <w:b w:val="0"/>
          <w:lang w:val="es-ES" w:eastAsia="es-ES"/>
        </w:rPr>
        <w:t xml:space="preserve"> </w:t>
      </w:r>
      <w:r w:rsidRPr="00CB36B9">
        <w:rPr>
          <w:rFonts w:ascii="Calibri" w:hAnsi="Calibri"/>
          <w:b w:val="0"/>
          <w:i/>
          <w:lang w:eastAsia="es-ES"/>
        </w:rPr>
        <w:t>Madam</w:t>
      </w:r>
      <w:r w:rsidRPr="00CB36B9">
        <w:rPr>
          <w:rFonts w:ascii="Calibri" w:hAnsi="Calibri"/>
          <w:b w:val="0"/>
          <w:i/>
          <w:lang w:val="es-ES" w:eastAsia="es-ES"/>
        </w:rPr>
        <w:t>e</w:t>
      </w:r>
      <w:r w:rsidRPr="00CB36B9">
        <w:rPr>
          <w:rFonts w:ascii="Calibri" w:hAnsi="Calibri"/>
          <w:b w:val="0"/>
          <w:i/>
          <w:lang w:eastAsia="es-ES"/>
        </w:rPr>
        <w:t xml:space="preserve"> Butterfly</w:t>
      </w:r>
      <w:r w:rsidRPr="00CB36B9">
        <w:rPr>
          <w:rFonts w:ascii="Calibri" w:hAnsi="Calibri"/>
          <w:b w:val="0"/>
          <w:lang w:val="es-ES" w:eastAsia="es-ES"/>
        </w:rPr>
        <w:t xml:space="preserve"> (Pinkerton)</w:t>
      </w:r>
      <w:r w:rsidRPr="00CB36B9">
        <w:rPr>
          <w:rFonts w:ascii="Calibri" w:hAnsi="Calibri"/>
          <w:b w:val="0"/>
          <w:lang w:eastAsia="es-ES"/>
        </w:rPr>
        <w:t xml:space="preserve"> de G. Puccini; </w:t>
      </w:r>
      <w:r w:rsidRPr="00CB36B9">
        <w:rPr>
          <w:rFonts w:ascii="Calibri" w:hAnsi="Calibri"/>
          <w:b w:val="0"/>
          <w:i/>
          <w:lang w:eastAsia="es-ES"/>
        </w:rPr>
        <w:t>Carmen</w:t>
      </w:r>
      <w:r w:rsidRPr="00CB36B9">
        <w:rPr>
          <w:rFonts w:ascii="Calibri" w:hAnsi="Calibri"/>
          <w:b w:val="0"/>
          <w:lang w:val="es-ES" w:eastAsia="es-ES"/>
        </w:rPr>
        <w:t xml:space="preserve"> (José)</w:t>
      </w:r>
      <w:r w:rsidRPr="00CB36B9">
        <w:rPr>
          <w:rFonts w:ascii="Calibri" w:hAnsi="Calibri"/>
          <w:b w:val="0"/>
          <w:lang w:eastAsia="es-ES"/>
        </w:rPr>
        <w:t xml:space="preserve"> de Bizet</w:t>
      </w:r>
      <w:r w:rsidRPr="00CB36B9">
        <w:rPr>
          <w:rFonts w:ascii="Calibri" w:hAnsi="Calibri"/>
          <w:b w:val="0"/>
          <w:lang w:val="es-ES" w:eastAsia="es-ES"/>
        </w:rPr>
        <w:t xml:space="preserve">; </w:t>
      </w:r>
      <w:r w:rsidRPr="00CB36B9">
        <w:rPr>
          <w:rFonts w:ascii="Calibri" w:hAnsi="Calibri"/>
          <w:b w:val="0"/>
          <w:i/>
          <w:lang w:eastAsia="es-ES"/>
        </w:rPr>
        <w:t>Eugene Oneguin</w:t>
      </w:r>
      <w:r w:rsidRPr="00CB36B9">
        <w:rPr>
          <w:rFonts w:ascii="Calibri" w:hAnsi="Calibri"/>
          <w:b w:val="0"/>
          <w:lang w:eastAsia="es-ES"/>
        </w:rPr>
        <w:t xml:space="preserve"> </w:t>
      </w:r>
      <w:r w:rsidRPr="00CB36B9">
        <w:rPr>
          <w:rFonts w:ascii="Calibri" w:hAnsi="Calibri"/>
          <w:b w:val="0"/>
          <w:lang w:val="es-ES" w:eastAsia="es-ES"/>
        </w:rPr>
        <w:t xml:space="preserve">(Eugene Onegin) </w:t>
      </w:r>
      <w:r w:rsidRPr="00CB36B9">
        <w:rPr>
          <w:rFonts w:ascii="Calibri" w:hAnsi="Calibri"/>
          <w:b w:val="0"/>
          <w:lang w:eastAsia="es-ES"/>
        </w:rPr>
        <w:t xml:space="preserve">de Tchaikovsky y </w:t>
      </w:r>
      <w:r w:rsidRPr="00CB36B9">
        <w:rPr>
          <w:rFonts w:ascii="Calibri" w:hAnsi="Calibri"/>
          <w:b w:val="0"/>
          <w:i/>
          <w:lang w:eastAsia="es-ES"/>
        </w:rPr>
        <w:t>Lucía de Lammermoor</w:t>
      </w:r>
      <w:r w:rsidRPr="00CB36B9">
        <w:rPr>
          <w:rFonts w:ascii="Calibri" w:hAnsi="Calibri"/>
          <w:b w:val="0"/>
          <w:lang w:eastAsia="es-ES"/>
        </w:rPr>
        <w:t xml:space="preserve"> </w:t>
      </w:r>
      <w:r w:rsidRPr="00CB36B9">
        <w:rPr>
          <w:rFonts w:ascii="Calibri" w:hAnsi="Calibri"/>
          <w:b w:val="0"/>
          <w:lang w:val="es-ES" w:eastAsia="es-ES"/>
        </w:rPr>
        <w:t xml:space="preserve">(Edgardo) </w:t>
      </w:r>
      <w:r w:rsidRPr="00CB36B9">
        <w:rPr>
          <w:rFonts w:ascii="Calibri" w:hAnsi="Calibri"/>
          <w:b w:val="0"/>
          <w:lang w:eastAsia="es-ES"/>
        </w:rPr>
        <w:t>de G.Donizett</w:t>
      </w:r>
      <w:r w:rsidRPr="00CB36B9">
        <w:rPr>
          <w:rFonts w:ascii="Calibri" w:hAnsi="Calibri"/>
          <w:b w:val="0"/>
          <w:lang w:val="es-ES" w:eastAsia="es-ES"/>
        </w:rPr>
        <w:t>i.</w:t>
      </w:r>
    </w:p>
    <w:p w:rsidR="009E14C4" w:rsidRPr="00CB36B9" w:rsidRDefault="009E14C4" w:rsidP="00CB36B9">
      <w:pPr>
        <w:spacing w:line="360" w:lineRule="auto"/>
        <w:jc w:val="both"/>
        <w:rPr>
          <w:rFonts w:ascii="Calibri" w:hAnsi="Calibri"/>
          <w:b w:val="0"/>
          <w:bCs w:val="0"/>
          <w:lang w:val="es-ES" w:eastAsia="es-ES"/>
        </w:rPr>
      </w:pPr>
      <w:r w:rsidRPr="00CB36B9">
        <w:rPr>
          <w:rFonts w:ascii="Calibri" w:hAnsi="Calibri"/>
          <w:b w:val="0"/>
          <w:lang w:val="es-ES" w:eastAsia="es-ES"/>
        </w:rPr>
        <w:t> </w:t>
      </w:r>
      <w:r w:rsidRPr="00CB36B9">
        <w:rPr>
          <w:rFonts w:ascii="Calibri" w:hAnsi="Calibri"/>
          <w:b w:val="0"/>
          <w:lang w:val="es-ES" w:eastAsia="es-ES"/>
        </w:rPr>
        <w:tab/>
      </w:r>
      <w:r w:rsidRPr="00CB36B9">
        <w:rPr>
          <w:rFonts w:ascii="Calibri" w:hAnsi="Calibri" w:cs="Arial"/>
          <w:b w:val="0"/>
          <w:lang w:val="es-ES" w:eastAsia="es-ES"/>
        </w:rPr>
        <w:t>Actualmente, Meladze representa el rol de Calaf (</w:t>
      </w:r>
      <w:r w:rsidRPr="00CB36B9">
        <w:rPr>
          <w:rFonts w:ascii="Calibri" w:hAnsi="Calibri" w:cs="Arial"/>
          <w:b w:val="0"/>
          <w:i/>
          <w:lang w:val="es-ES" w:eastAsia="es-ES"/>
        </w:rPr>
        <w:t>Turandot</w:t>
      </w:r>
      <w:r w:rsidRPr="00CB36B9">
        <w:rPr>
          <w:rFonts w:ascii="Calibri" w:hAnsi="Calibri" w:cs="Arial"/>
          <w:b w:val="0"/>
          <w:lang w:val="es-ES" w:eastAsia="es-ES"/>
        </w:rPr>
        <w:t>), Pinkerton (</w:t>
      </w:r>
      <w:r w:rsidRPr="00CB36B9">
        <w:rPr>
          <w:rFonts w:ascii="Calibri" w:hAnsi="Calibri" w:cs="Arial"/>
          <w:b w:val="0"/>
          <w:i/>
          <w:lang w:val="es-ES" w:eastAsia="es-ES"/>
        </w:rPr>
        <w:t>Madame Butterfly</w:t>
      </w:r>
      <w:r w:rsidRPr="00CB36B9">
        <w:rPr>
          <w:rFonts w:ascii="Calibri" w:hAnsi="Calibri" w:cs="Arial"/>
          <w:b w:val="0"/>
          <w:lang w:val="es-ES" w:eastAsia="es-ES"/>
        </w:rPr>
        <w:t>), German (</w:t>
      </w:r>
      <w:r w:rsidRPr="00CB36B9">
        <w:rPr>
          <w:rFonts w:ascii="Calibri" w:hAnsi="Calibri" w:cs="Arial"/>
          <w:b w:val="0"/>
          <w:i/>
          <w:lang w:val="es-ES" w:eastAsia="es-ES"/>
        </w:rPr>
        <w:t>La Dama de picas</w:t>
      </w:r>
      <w:r w:rsidRPr="00CB36B9">
        <w:rPr>
          <w:rFonts w:ascii="Calibri" w:hAnsi="Calibri" w:cs="Arial"/>
          <w:b w:val="0"/>
          <w:lang w:val="es-ES" w:eastAsia="es-ES"/>
        </w:rPr>
        <w:t>) y Alfredo (</w:t>
      </w:r>
      <w:r w:rsidRPr="00CB36B9">
        <w:rPr>
          <w:rFonts w:ascii="Calibri" w:hAnsi="Calibri" w:cs="Arial"/>
          <w:b w:val="0"/>
          <w:i/>
          <w:lang w:val="es-ES" w:eastAsia="es-ES"/>
        </w:rPr>
        <w:t>La Traviata</w:t>
      </w:r>
      <w:r w:rsidRPr="00CB36B9">
        <w:rPr>
          <w:rFonts w:ascii="Calibri" w:hAnsi="Calibri" w:cs="Arial"/>
          <w:b w:val="0"/>
          <w:lang w:val="es-ES" w:eastAsia="es-ES"/>
        </w:rPr>
        <w:t>).</w:t>
      </w:r>
      <w:r w:rsidRPr="00CB36B9">
        <w:rPr>
          <w:rFonts w:ascii="Calibri" w:hAnsi="Calibri"/>
          <w:b w:val="0"/>
          <w:lang w:val="es-ES" w:eastAsia="es-ES"/>
        </w:rPr>
        <w:t xml:space="preserve"> Además, en el 2013, debutará con el rol de Manrico en </w:t>
      </w:r>
      <w:r w:rsidRPr="00CB36B9">
        <w:rPr>
          <w:rFonts w:ascii="Calibri" w:hAnsi="Calibri"/>
          <w:b w:val="0"/>
          <w:i/>
          <w:lang w:val="es-ES" w:eastAsia="es-ES"/>
        </w:rPr>
        <w:t>Il Trovatore</w:t>
      </w:r>
      <w:r w:rsidRPr="00CB36B9">
        <w:rPr>
          <w:rFonts w:ascii="Calibri" w:hAnsi="Calibri"/>
          <w:b w:val="0"/>
          <w:lang w:val="es-ES" w:eastAsia="es-ES"/>
        </w:rPr>
        <w:t>.</w:t>
      </w:r>
    </w:p>
    <w:p w:rsidR="009E14C4" w:rsidRPr="007D6357" w:rsidRDefault="009E14C4" w:rsidP="00CB36B9">
      <w:pPr>
        <w:spacing w:line="360" w:lineRule="auto"/>
        <w:jc w:val="both"/>
        <w:rPr>
          <w:b w:val="0"/>
          <w:bCs w:val="0"/>
          <w:lang w:val="es-ES" w:eastAsia="es-ES"/>
        </w:rPr>
      </w:pPr>
    </w:p>
    <w:p w:rsidR="009E14C4" w:rsidRPr="00D72294" w:rsidRDefault="009E14C4" w:rsidP="00CB36B9">
      <w:pPr>
        <w:spacing w:line="360" w:lineRule="auto"/>
        <w:ind w:firstLine="708"/>
        <w:jc w:val="both"/>
        <w:rPr>
          <w:lang w:val="es-ES"/>
        </w:rPr>
      </w:pPr>
    </w:p>
    <w:p w:rsidR="009E14C4" w:rsidRPr="004F08EE" w:rsidRDefault="009E14C4" w:rsidP="00CB36B9">
      <w:pPr>
        <w:spacing w:line="360" w:lineRule="auto"/>
        <w:ind w:firstLine="708"/>
        <w:jc w:val="both"/>
        <w:rPr>
          <w:sz w:val="24"/>
          <w:szCs w:val="24"/>
          <w:lang w:val="es-ES"/>
        </w:rPr>
      </w:pPr>
    </w:p>
    <w:p w:rsidR="009E14C4" w:rsidRDefault="009E14C4" w:rsidP="00CB36B9">
      <w:pPr>
        <w:spacing w:line="360" w:lineRule="auto"/>
        <w:jc w:val="both"/>
        <w:rPr>
          <w:rFonts w:ascii="Calibri" w:hAnsi="Calibri" w:cs="Arial"/>
          <w:b w:val="0"/>
          <w:lang w:val="es-ES"/>
        </w:rPr>
      </w:pPr>
    </w:p>
    <w:p w:rsidR="009E14C4" w:rsidRDefault="009E14C4" w:rsidP="00CB36B9">
      <w:pPr>
        <w:spacing w:line="360" w:lineRule="auto"/>
        <w:jc w:val="both"/>
        <w:rPr>
          <w:rFonts w:ascii="Calibri" w:hAnsi="Calibri" w:cs="Arial"/>
          <w:b w:val="0"/>
          <w:lang w:val="es-ES"/>
        </w:rPr>
      </w:pPr>
    </w:p>
    <w:p w:rsidR="009E14C4" w:rsidRDefault="009E14C4" w:rsidP="00CB36B9">
      <w:pPr>
        <w:spacing w:line="360" w:lineRule="auto"/>
        <w:jc w:val="both"/>
        <w:rPr>
          <w:rFonts w:ascii="Calibri" w:hAnsi="Calibri" w:cs="Arial"/>
          <w:b w:val="0"/>
          <w:lang w:val="es-ES"/>
        </w:rPr>
      </w:pPr>
    </w:p>
    <w:p w:rsidR="009E14C4" w:rsidRDefault="009E14C4" w:rsidP="00CB36B9">
      <w:pPr>
        <w:spacing w:line="360" w:lineRule="auto"/>
        <w:jc w:val="both"/>
        <w:rPr>
          <w:rFonts w:ascii="Calibri" w:hAnsi="Calibri" w:cs="Arial"/>
          <w:b w:val="0"/>
          <w:lang w:val="es-ES"/>
        </w:rPr>
      </w:pPr>
    </w:p>
    <w:p w:rsidR="009E14C4" w:rsidRDefault="009E14C4" w:rsidP="00CB36B9">
      <w:pPr>
        <w:spacing w:line="360" w:lineRule="auto"/>
        <w:jc w:val="both"/>
        <w:rPr>
          <w:rFonts w:ascii="Calibri" w:hAnsi="Calibri" w:cs="Arial"/>
          <w:b w:val="0"/>
          <w:lang w:val="es-ES"/>
        </w:rPr>
      </w:pPr>
    </w:p>
    <w:p w:rsidR="009E14C4" w:rsidRDefault="009E14C4" w:rsidP="00CB36B9">
      <w:pPr>
        <w:jc w:val="both"/>
        <w:rPr>
          <w:rFonts w:cs="Calibri"/>
          <w:b w:val="0"/>
          <w:sz w:val="28"/>
          <w:szCs w:val="28"/>
          <w:shd w:val="clear" w:color="auto" w:fill="FFFFFF"/>
          <w:lang w:val="es-ES"/>
        </w:rPr>
      </w:pPr>
    </w:p>
    <w:p w:rsidR="009E14C4" w:rsidRDefault="009E14C4" w:rsidP="00CB36B9">
      <w:pPr>
        <w:jc w:val="center"/>
        <w:rPr>
          <w:rFonts w:cs="Calibri"/>
          <w:b w:val="0"/>
          <w:sz w:val="28"/>
          <w:szCs w:val="28"/>
          <w:shd w:val="clear" w:color="auto" w:fill="FFFFFF"/>
          <w:lang w:val="es-ES"/>
        </w:rPr>
      </w:pPr>
      <w:r>
        <w:rPr>
          <w:noProof/>
          <w:lang w:val="en-US" w:eastAsia="en-US"/>
        </w:rPr>
        <w:pict>
          <v:shape id="Imagen 8" o:spid="_x0000_s1029" type="#_x0000_t75" style="position:absolute;left:0;text-align:left;margin-left:223.45pt;margin-top:-7.95pt;width:213.15pt;height:170.05pt;z-index:-251657216;visibility:visible;mso-position-horizontal-relative:margin;mso-position-vertical-relative:margin" stroked="t" strokecolor="windowText">
            <v:imagedata r:id="rId14" o:title=""/>
            <w10:wrap type="square" anchorx="margin" anchory="margin"/>
          </v:shape>
        </w:pict>
      </w:r>
    </w:p>
    <w:p w:rsidR="009E14C4" w:rsidRDefault="009E14C4" w:rsidP="00CB36B9">
      <w:pPr>
        <w:jc w:val="center"/>
        <w:rPr>
          <w:rFonts w:ascii="Calibri" w:hAnsi="Calibri" w:cs="Calibri"/>
          <w:sz w:val="28"/>
          <w:szCs w:val="28"/>
          <w:shd w:val="clear" w:color="auto" w:fill="FFFFFF"/>
          <w:lang w:val="es-ES"/>
        </w:rPr>
      </w:pPr>
    </w:p>
    <w:p w:rsidR="009E14C4" w:rsidRPr="00CB36B9" w:rsidRDefault="009E14C4" w:rsidP="00CB36B9">
      <w:pPr>
        <w:jc w:val="center"/>
        <w:rPr>
          <w:rFonts w:ascii="Calibri" w:hAnsi="Calibri" w:cs="Calibri"/>
          <w:b w:val="0"/>
          <w:sz w:val="28"/>
          <w:szCs w:val="28"/>
          <w:shd w:val="clear" w:color="auto" w:fill="FFFFFF"/>
          <w:lang w:val="es-ES"/>
        </w:rPr>
      </w:pPr>
      <w:r w:rsidRPr="00CB36B9">
        <w:rPr>
          <w:rFonts w:ascii="Calibri" w:hAnsi="Calibri" w:cs="Calibri"/>
          <w:sz w:val="28"/>
          <w:szCs w:val="28"/>
          <w:shd w:val="clear" w:color="auto" w:fill="FFFFFF"/>
          <w:lang w:val="es-ES"/>
        </w:rPr>
        <w:t>HELENA GALLARDO</w:t>
      </w:r>
    </w:p>
    <w:p w:rsidR="009E14C4" w:rsidRPr="00CB36B9" w:rsidRDefault="009E14C4" w:rsidP="00CB36B9">
      <w:pPr>
        <w:tabs>
          <w:tab w:val="left" w:pos="1485"/>
          <w:tab w:val="center" w:pos="2099"/>
        </w:tabs>
        <w:rPr>
          <w:rFonts w:ascii="Calibri" w:hAnsi="Calibri" w:cs="Calibri"/>
          <w:b w:val="0"/>
          <w:sz w:val="28"/>
          <w:szCs w:val="28"/>
          <w:shd w:val="clear" w:color="auto" w:fill="FFFFFF"/>
          <w:lang w:val="es-ES"/>
        </w:rPr>
      </w:pPr>
      <w:r w:rsidRPr="00CB36B9">
        <w:rPr>
          <w:rFonts w:ascii="Calibri" w:hAnsi="Calibri" w:cs="Calibri"/>
          <w:b w:val="0"/>
          <w:i/>
          <w:sz w:val="28"/>
          <w:szCs w:val="28"/>
          <w:shd w:val="clear" w:color="auto" w:fill="FFFFFF"/>
          <w:lang w:val="es-ES"/>
        </w:rPr>
        <w:tab/>
      </w:r>
      <w:r w:rsidRPr="00CB36B9">
        <w:rPr>
          <w:rFonts w:ascii="Calibri" w:hAnsi="Calibri" w:cs="Calibri"/>
          <w:b w:val="0"/>
          <w:i/>
          <w:sz w:val="28"/>
          <w:szCs w:val="28"/>
          <w:shd w:val="clear" w:color="auto" w:fill="FFFFFF"/>
          <w:lang w:val="es-ES"/>
        </w:rPr>
        <w:tab/>
        <w:t>Soprano</w:t>
      </w:r>
    </w:p>
    <w:p w:rsidR="009E14C4" w:rsidRPr="00CB36B9" w:rsidRDefault="009E14C4" w:rsidP="00CB36B9">
      <w:pPr>
        <w:widowControl w:val="0"/>
        <w:tabs>
          <w:tab w:val="left" w:pos="852"/>
        </w:tabs>
        <w:adjustRightInd w:val="0"/>
        <w:spacing w:line="360" w:lineRule="auto"/>
        <w:ind w:right="-68"/>
        <w:jc w:val="both"/>
        <w:rPr>
          <w:b w:val="0"/>
          <w:sz w:val="24"/>
          <w:szCs w:val="24"/>
          <w:lang w:val="es-ES"/>
        </w:rPr>
      </w:pPr>
      <w:r w:rsidRPr="00CB36B9">
        <w:rPr>
          <w:b w:val="0"/>
          <w:sz w:val="24"/>
          <w:szCs w:val="24"/>
          <w:lang w:val="es-ES"/>
        </w:rPr>
        <w:tab/>
      </w:r>
    </w:p>
    <w:p w:rsidR="009E14C4" w:rsidRPr="00CB36B9" w:rsidRDefault="009E14C4" w:rsidP="00CB36B9">
      <w:pPr>
        <w:pStyle w:val="BodyText"/>
        <w:spacing w:line="360" w:lineRule="auto"/>
        <w:rPr>
          <w:rFonts w:ascii="Calibri" w:hAnsi="Calibri"/>
          <w:lang w:val="es-ES"/>
        </w:rPr>
      </w:pPr>
    </w:p>
    <w:p w:rsidR="009E14C4" w:rsidRDefault="009E14C4" w:rsidP="00CB36B9">
      <w:pPr>
        <w:pStyle w:val="BodyText"/>
        <w:spacing w:line="360" w:lineRule="auto"/>
        <w:ind w:firstLine="708"/>
        <w:rPr>
          <w:rFonts w:ascii="Calibri" w:hAnsi="Calibri"/>
          <w:bCs/>
          <w:lang w:val="es-ES"/>
        </w:rPr>
      </w:pPr>
    </w:p>
    <w:p w:rsidR="009E14C4" w:rsidRDefault="009E14C4" w:rsidP="00CB36B9">
      <w:pPr>
        <w:pStyle w:val="BodyText"/>
        <w:spacing w:line="360" w:lineRule="auto"/>
        <w:ind w:firstLine="708"/>
        <w:rPr>
          <w:rFonts w:ascii="Calibri" w:hAnsi="Calibri"/>
          <w:bCs/>
          <w:lang w:val="es-ES"/>
        </w:rPr>
      </w:pPr>
    </w:p>
    <w:p w:rsidR="009E14C4" w:rsidRPr="00CB36B9" w:rsidRDefault="009E14C4" w:rsidP="00CB36B9">
      <w:pPr>
        <w:pStyle w:val="BodyText"/>
        <w:spacing w:line="360" w:lineRule="auto"/>
        <w:ind w:firstLine="708"/>
        <w:rPr>
          <w:rFonts w:ascii="Calibri" w:hAnsi="Calibri"/>
          <w:lang w:val="es-ES"/>
        </w:rPr>
      </w:pPr>
      <w:r w:rsidRPr="00CB36B9">
        <w:rPr>
          <w:rFonts w:ascii="Calibri" w:hAnsi="Calibri"/>
          <w:bCs/>
          <w:lang w:val="es-ES"/>
        </w:rPr>
        <w:t xml:space="preserve">Helena Gallardo cursó estudios musicales </w:t>
      </w:r>
      <w:r w:rsidRPr="00CB36B9">
        <w:rPr>
          <w:rFonts w:ascii="Calibri" w:hAnsi="Calibri"/>
          <w:lang w:val="es-ES"/>
        </w:rPr>
        <w:t xml:space="preserve">y de </w:t>
      </w:r>
      <w:r w:rsidRPr="00CB36B9">
        <w:rPr>
          <w:rFonts w:ascii="Calibri" w:hAnsi="Calibri"/>
          <w:bCs/>
          <w:lang w:val="es-ES"/>
        </w:rPr>
        <w:t xml:space="preserve">piano </w:t>
      </w:r>
      <w:r w:rsidRPr="00CB36B9">
        <w:rPr>
          <w:rFonts w:ascii="Calibri" w:hAnsi="Calibri"/>
          <w:lang w:val="es-ES"/>
        </w:rPr>
        <w:t>en el</w:t>
      </w:r>
      <w:r w:rsidRPr="00CB36B9">
        <w:rPr>
          <w:rFonts w:ascii="Calibri" w:hAnsi="Calibri"/>
          <w:bCs/>
          <w:lang w:val="es-ES"/>
        </w:rPr>
        <w:t xml:space="preserve"> Conservatorio Profesional de Getafe (Madrid)</w:t>
      </w:r>
      <w:r w:rsidRPr="00CB36B9">
        <w:rPr>
          <w:rFonts w:ascii="Calibri" w:hAnsi="Calibri"/>
          <w:lang w:val="es-ES"/>
        </w:rPr>
        <w:t xml:space="preserve">.Está </w:t>
      </w:r>
      <w:r w:rsidRPr="00CB36B9">
        <w:rPr>
          <w:rFonts w:ascii="Calibri" w:hAnsi="Calibri"/>
          <w:bCs/>
          <w:lang w:val="es-ES"/>
        </w:rPr>
        <w:t xml:space="preserve">diplomada en piano </w:t>
      </w:r>
      <w:r w:rsidRPr="00CB36B9">
        <w:rPr>
          <w:rFonts w:ascii="Calibri" w:hAnsi="Calibri"/>
          <w:lang w:val="es-ES"/>
        </w:rPr>
        <w:t>por la</w:t>
      </w:r>
      <w:r w:rsidRPr="00CB36B9">
        <w:rPr>
          <w:rFonts w:ascii="Calibri" w:hAnsi="Calibri"/>
          <w:bCs/>
          <w:lang w:val="es-ES"/>
        </w:rPr>
        <w:t xml:space="preserve"> catedrática Almudena Cano</w:t>
      </w:r>
      <w:r w:rsidRPr="00CB36B9">
        <w:rPr>
          <w:rFonts w:ascii="Calibri" w:hAnsi="Calibri"/>
          <w:lang w:val="es-ES"/>
        </w:rPr>
        <w:t xml:space="preserve"> y en </w:t>
      </w:r>
      <w:r w:rsidRPr="00CB36B9">
        <w:rPr>
          <w:rFonts w:ascii="Calibri" w:hAnsi="Calibri"/>
          <w:bCs/>
          <w:lang w:val="es-ES"/>
        </w:rPr>
        <w:t xml:space="preserve">Dirección Coral </w:t>
      </w:r>
      <w:r w:rsidRPr="00CB36B9">
        <w:rPr>
          <w:rFonts w:ascii="Calibri" w:hAnsi="Calibri"/>
          <w:lang w:val="es-ES"/>
        </w:rPr>
        <w:t>por la</w:t>
      </w:r>
      <w:r w:rsidRPr="00CB36B9">
        <w:rPr>
          <w:rFonts w:ascii="Calibri" w:hAnsi="Calibri"/>
          <w:bCs/>
          <w:lang w:val="es-ES"/>
        </w:rPr>
        <w:t xml:space="preserve"> Universidad Carlos III </w:t>
      </w:r>
      <w:r w:rsidRPr="00CB36B9">
        <w:rPr>
          <w:rFonts w:ascii="Calibri" w:hAnsi="Calibri"/>
          <w:lang w:val="es-ES"/>
        </w:rPr>
        <w:t>y</w:t>
      </w:r>
      <w:r w:rsidRPr="00CB36B9">
        <w:rPr>
          <w:rFonts w:ascii="Calibri" w:hAnsi="Calibri"/>
          <w:bCs/>
          <w:lang w:val="es-ES"/>
        </w:rPr>
        <w:t xml:space="preserve"> Vox Aurea</w:t>
      </w:r>
      <w:r w:rsidRPr="00CB36B9">
        <w:rPr>
          <w:rFonts w:ascii="Calibri" w:hAnsi="Calibri"/>
          <w:lang w:val="es-ES"/>
        </w:rPr>
        <w:t xml:space="preserve">. Más tarde, cursa estudios en la </w:t>
      </w:r>
      <w:r w:rsidRPr="00CB36B9">
        <w:rPr>
          <w:rFonts w:ascii="Calibri" w:hAnsi="Calibri"/>
          <w:bCs/>
          <w:lang w:val="es-ES"/>
        </w:rPr>
        <w:t xml:space="preserve">E.S.C de Madrid </w:t>
      </w:r>
      <w:r w:rsidRPr="00CB36B9">
        <w:rPr>
          <w:rFonts w:ascii="Calibri" w:hAnsi="Calibri"/>
          <w:lang w:val="es-ES"/>
        </w:rPr>
        <w:t>con los catedráticos</w:t>
      </w:r>
      <w:r w:rsidRPr="00CB36B9">
        <w:rPr>
          <w:rFonts w:ascii="Calibri" w:hAnsi="Calibri"/>
          <w:bCs/>
          <w:lang w:val="es-ES"/>
        </w:rPr>
        <w:t xml:space="preserve"> Teresa Tourné y Rogelio Gavilanes</w:t>
      </w:r>
      <w:r w:rsidRPr="00CB36B9">
        <w:rPr>
          <w:rFonts w:ascii="Calibri" w:hAnsi="Calibri"/>
          <w:lang w:val="es-ES"/>
        </w:rPr>
        <w:t xml:space="preserve">. Perfecciona </w:t>
      </w:r>
      <w:r w:rsidRPr="00CB36B9">
        <w:rPr>
          <w:rFonts w:ascii="Calibri" w:hAnsi="Calibri"/>
          <w:bCs/>
          <w:lang w:val="es-ES"/>
        </w:rPr>
        <w:t>repertorio</w:t>
      </w:r>
      <w:r w:rsidRPr="00CB36B9">
        <w:rPr>
          <w:rFonts w:ascii="Calibri" w:hAnsi="Calibri"/>
          <w:lang w:val="es-ES"/>
        </w:rPr>
        <w:t xml:space="preserve"> con: </w:t>
      </w:r>
      <w:r w:rsidRPr="00CB36B9">
        <w:rPr>
          <w:rFonts w:ascii="Calibri" w:hAnsi="Calibri"/>
          <w:bCs/>
          <w:lang w:val="es-ES"/>
        </w:rPr>
        <w:t>Borja Mariño, Enza Ferrari, Alberto Joya, Manuel Valencia, Carlos Aragón, Celsa Tamayo, M. Burgueras, Mónica Celegón…</w:t>
      </w:r>
      <w:r w:rsidRPr="00CB36B9">
        <w:rPr>
          <w:rFonts w:ascii="Calibri" w:hAnsi="Calibri"/>
          <w:lang w:val="es-ES"/>
        </w:rPr>
        <w:t>.</w:t>
      </w:r>
    </w:p>
    <w:p w:rsidR="009E14C4" w:rsidRPr="00CB36B9" w:rsidRDefault="009E14C4" w:rsidP="00CB36B9">
      <w:pPr>
        <w:spacing w:line="360" w:lineRule="auto"/>
        <w:ind w:firstLine="708"/>
        <w:jc w:val="both"/>
        <w:rPr>
          <w:rFonts w:ascii="Calibri" w:hAnsi="Calibri"/>
          <w:b w:val="0"/>
        </w:rPr>
      </w:pPr>
      <w:r w:rsidRPr="00CB36B9">
        <w:rPr>
          <w:rFonts w:ascii="Calibri" w:hAnsi="Calibri"/>
          <w:b w:val="0"/>
          <w:lang w:val="es-ES"/>
        </w:rPr>
        <w:t xml:space="preserve">Entre los premios que ha ganado destacan: Primer premio en el </w:t>
      </w:r>
      <w:r w:rsidRPr="00CB36B9">
        <w:rPr>
          <w:rFonts w:ascii="Calibri" w:hAnsi="Calibri"/>
          <w:b w:val="0"/>
          <w:i/>
          <w:lang w:val="es-ES"/>
        </w:rPr>
        <w:t xml:space="preserve">Concurso </w:t>
      </w:r>
      <w:r w:rsidRPr="00CB36B9">
        <w:rPr>
          <w:rFonts w:ascii="Calibri" w:hAnsi="Calibri"/>
          <w:b w:val="0"/>
          <w:lang w:val="es-ES"/>
        </w:rPr>
        <w:t xml:space="preserve">Internacional </w:t>
      </w:r>
      <w:r w:rsidRPr="00CB36B9">
        <w:rPr>
          <w:rFonts w:ascii="Calibri" w:hAnsi="Calibri"/>
          <w:b w:val="0"/>
          <w:i/>
          <w:lang w:val="es-ES"/>
        </w:rPr>
        <w:t>de Canto Pedro Lavirgen</w:t>
      </w:r>
      <w:r w:rsidRPr="00CB36B9">
        <w:rPr>
          <w:rFonts w:ascii="Calibri" w:hAnsi="Calibri"/>
          <w:b w:val="0"/>
          <w:lang w:val="es-ES"/>
        </w:rPr>
        <w:t>, Primer Premio Internacional 2001 Ciudad de Logroño, Mejor soprano 2001 por la Cope y Cadena 100, y el Trofeo Plácido Domingo</w:t>
      </w:r>
    </w:p>
    <w:p w:rsidR="009E14C4" w:rsidRPr="00CB36B9" w:rsidRDefault="009E14C4" w:rsidP="00CB36B9">
      <w:pPr>
        <w:spacing w:line="360" w:lineRule="auto"/>
        <w:jc w:val="both"/>
        <w:rPr>
          <w:rFonts w:ascii="Calibri" w:hAnsi="Calibri"/>
          <w:b w:val="0"/>
          <w:lang w:val="es-ES"/>
        </w:rPr>
      </w:pPr>
      <w:r w:rsidRPr="00CB36B9">
        <w:rPr>
          <w:rFonts w:ascii="Calibri" w:hAnsi="Calibri"/>
          <w:b w:val="0"/>
          <w:lang w:val="es-ES"/>
        </w:rPr>
        <w:tab/>
        <w:t>Desde que debutase a la edad de veinte años, Helena ha cantado tanto ópera como zarzuela. Dentro de su repertorio operístico ha interpretado infinidad de roles: Violeta (</w:t>
      </w:r>
      <w:r w:rsidRPr="00CB36B9">
        <w:rPr>
          <w:rFonts w:ascii="Calibri" w:hAnsi="Calibri"/>
          <w:b w:val="0"/>
          <w:i/>
          <w:lang w:val="es-ES"/>
        </w:rPr>
        <w:t>La Traviata</w:t>
      </w:r>
      <w:r w:rsidRPr="00CB36B9">
        <w:rPr>
          <w:rFonts w:ascii="Calibri" w:hAnsi="Calibri"/>
          <w:b w:val="0"/>
          <w:lang w:val="es-ES"/>
        </w:rPr>
        <w:t>), Gilda (</w:t>
      </w:r>
      <w:r w:rsidRPr="00CB36B9">
        <w:rPr>
          <w:rFonts w:ascii="Calibri" w:hAnsi="Calibri"/>
          <w:b w:val="0"/>
          <w:i/>
          <w:lang w:val="es-ES"/>
        </w:rPr>
        <w:t>Rigoletto</w:t>
      </w:r>
      <w:r w:rsidRPr="00CB36B9">
        <w:rPr>
          <w:rFonts w:ascii="Calibri" w:hAnsi="Calibri"/>
          <w:b w:val="0"/>
          <w:lang w:val="es-ES"/>
        </w:rPr>
        <w:t>), Rosina (</w:t>
      </w:r>
      <w:r w:rsidRPr="00CB36B9">
        <w:rPr>
          <w:rFonts w:ascii="Calibri" w:hAnsi="Calibri"/>
          <w:b w:val="0"/>
          <w:i/>
          <w:lang w:val="es-ES"/>
        </w:rPr>
        <w:t>Il Barbiere di Siviglia</w:t>
      </w:r>
      <w:r w:rsidRPr="00CB36B9">
        <w:rPr>
          <w:rFonts w:ascii="Calibri" w:hAnsi="Calibri"/>
          <w:b w:val="0"/>
          <w:lang w:val="es-ES"/>
        </w:rPr>
        <w:t>), Lucia (</w:t>
      </w:r>
      <w:r w:rsidRPr="00CB36B9">
        <w:rPr>
          <w:rFonts w:ascii="Calibri" w:hAnsi="Calibri"/>
          <w:b w:val="0"/>
          <w:i/>
          <w:lang w:val="es-ES"/>
        </w:rPr>
        <w:t>Lucia di</w:t>
      </w:r>
      <w:r w:rsidRPr="00CB36B9">
        <w:rPr>
          <w:rFonts w:ascii="Calibri" w:hAnsi="Calibri"/>
          <w:b w:val="0"/>
          <w:lang w:val="es-ES"/>
        </w:rPr>
        <w:t xml:space="preserve"> </w:t>
      </w:r>
      <w:r w:rsidRPr="00CB36B9">
        <w:rPr>
          <w:rFonts w:ascii="Calibri" w:hAnsi="Calibri"/>
          <w:b w:val="0"/>
          <w:i/>
          <w:lang w:val="es-ES"/>
        </w:rPr>
        <w:t>Lammermoor</w:t>
      </w:r>
      <w:r w:rsidRPr="00CB36B9">
        <w:rPr>
          <w:rFonts w:ascii="Calibri" w:hAnsi="Calibri"/>
          <w:b w:val="0"/>
          <w:lang w:val="es-ES"/>
        </w:rPr>
        <w:t>), Mimí (</w:t>
      </w:r>
      <w:r w:rsidRPr="00CB36B9">
        <w:rPr>
          <w:rFonts w:ascii="Calibri" w:hAnsi="Calibri"/>
          <w:b w:val="0"/>
          <w:i/>
          <w:lang w:val="es-ES"/>
        </w:rPr>
        <w:t>La Bohème</w:t>
      </w:r>
      <w:r w:rsidRPr="00CB36B9">
        <w:rPr>
          <w:rFonts w:ascii="Calibri" w:hAnsi="Calibri"/>
          <w:b w:val="0"/>
          <w:lang w:val="es-ES"/>
        </w:rPr>
        <w:t>), Norma (</w:t>
      </w:r>
      <w:r w:rsidRPr="00CB36B9">
        <w:rPr>
          <w:rFonts w:ascii="Calibri" w:hAnsi="Calibri"/>
          <w:b w:val="0"/>
          <w:i/>
          <w:lang w:val="es-ES"/>
        </w:rPr>
        <w:t>Norma</w:t>
      </w:r>
      <w:r w:rsidRPr="00CB36B9">
        <w:rPr>
          <w:rFonts w:ascii="Calibri" w:hAnsi="Calibri"/>
          <w:b w:val="0"/>
          <w:lang w:val="es-ES"/>
        </w:rPr>
        <w:t>), Cio Cio San (</w:t>
      </w:r>
      <w:r w:rsidRPr="00CB36B9">
        <w:rPr>
          <w:rFonts w:ascii="Calibri" w:hAnsi="Calibri"/>
          <w:b w:val="0"/>
          <w:i/>
          <w:lang w:val="es-ES"/>
        </w:rPr>
        <w:t>Madama Butterfly</w:t>
      </w:r>
      <w:r w:rsidRPr="00CB36B9">
        <w:rPr>
          <w:rFonts w:ascii="Calibri" w:hAnsi="Calibri"/>
          <w:b w:val="0"/>
          <w:lang w:val="es-ES"/>
        </w:rPr>
        <w:t>), Elvira (Don Giovanni), Amelia (Un ballo in maschera) y Adina (L ´elisir d´amore), entre otros.</w:t>
      </w:r>
    </w:p>
    <w:p w:rsidR="009E14C4" w:rsidRPr="00CB36B9" w:rsidRDefault="009E14C4" w:rsidP="00CB36B9">
      <w:pPr>
        <w:spacing w:line="360" w:lineRule="auto"/>
        <w:jc w:val="both"/>
        <w:rPr>
          <w:rFonts w:ascii="Calibri" w:hAnsi="Calibri"/>
          <w:b w:val="0"/>
          <w:lang w:val="es-ES"/>
        </w:rPr>
      </w:pPr>
      <w:r w:rsidRPr="00CB36B9">
        <w:rPr>
          <w:rFonts w:ascii="Calibri" w:hAnsi="Calibri"/>
          <w:b w:val="0"/>
          <w:lang w:val="es-ES"/>
        </w:rPr>
        <w:tab/>
        <w:t xml:space="preserve">Además, ha participado en los festivales más importantes dentro del mundo de la zarzuela, género en el que ha interpretado multitud de títulos: Doña Francisquita, El Barberillo de Lavapiés, La Tabernera del puerto, Luisa Fernanda, La Chulapona, El dúo de la Africana, La pícara molinera… </w:t>
      </w:r>
    </w:p>
    <w:p w:rsidR="009E14C4" w:rsidRDefault="009E14C4" w:rsidP="00CB36B9">
      <w:pPr>
        <w:spacing w:line="360" w:lineRule="auto"/>
        <w:jc w:val="both"/>
        <w:rPr>
          <w:rFonts w:ascii="Calibri" w:hAnsi="Calibri"/>
          <w:sz w:val="24"/>
          <w:szCs w:val="24"/>
          <w:lang w:val="es-ES"/>
        </w:rPr>
      </w:pPr>
      <w:r w:rsidRPr="00CB36B9">
        <w:rPr>
          <w:rFonts w:ascii="Calibri" w:hAnsi="Calibri"/>
          <w:b w:val="0"/>
          <w:lang w:val="es-ES"/>
        </w:rPr>
        <w:tab/>
        <w:t xml:space="preserve">Gracias a su consolidada trayectoria profesional, ha cantado en los teatros y auditorios más importantes de América, Holanda, </w:t>
      </w:r>
      <w:r w:rsidRPr="00CB36B9">
        <w:rPr>
          <w:rFonts w:ascii="Calibri" w:hAnsi="Calibri"/>
          <w:b w:val="0"/>
        </w:rPr>
        <w:t xml:space="preserve"> </w:t>
      </w:r>
      <w:r w:rsidRPr="00CB36B9">
        <w:rPr>
          <w:rFonts w:ascii="Calibri" w:hAnsi="Calibri"/>
          <w:b w:val="0"/>
          <w:lang w:val="es-ES"/>
        </w:rPr>
        <w:t>Alemania, Francia, Italia, Suiza y España</w:t>
      </w:r>
      <w:r w:rsidRPr="00CB36B9">
        <w:rPr>
          <w:rFonts w:ascii="Calibri" w:hAnsi="Calibri"/>
          <w:sz w:val="24"/>
          <w:szCs w:val="24"/>
          <w:lang w:val="es-ES"/>
        </w:rPr>
        <w:t>.</w:t>
      </w:r>
    </w:p>
    <w:p w:rsidR="009E14C4" w:rsidRDefault="009E14C4" w:rsidP="00CB36B9">
      <w:pPr>
        <w:spacing w:line="360" w:lineRule="auto"/>
        <w:jc w:val="both"/>
        <w:rPr>
          <w:rFonts w:ascii="Calibri" w:hAnsi="Calibri"/>
          <w:sz w:val="24"/>
          <w:szCs w:val="24"/>
          <w:lang w:val="es-ES"/>
        </w:rPr>
      </w:pPr>
    </w:p>
    <w:p w:rsidR="009E14C4" w:rsidRDefault="009E14C4" w:rsidP="00CB36B9">
      <w:pPr>
        <w:spacing w:line="360" w:lineRule="auto"/>
        <w:jc w:val="both"/>
        <w:rPr>
          <w:rFonts w:ascii="Calibri" w:hAnsi="Calibri"/>
          <w:sz w:val="24"/>
          <w:szCs w:val="24"/>
          <w:lang w:val="es-ES"/>
        </w:rPr>
      </w:pPr>
    </w:p>
    <w:p w:rsidR="009E14C4" w:rsidRDefault="009E14C4" w:rsidP="00CB36B9">
      <w:pPr>
        <w:spacing w:line="360" w:lineRule="auto"/>
        <w:jc w:val="both"/>
        <w:rPr>
          <w:rFonts w:ascii="Calibri" w:hAnsi="Calibri"/>
          <w:sz w:val="24"/>
          <w:szCs w:val="24"/>
          <w:lang w:val="es-ES"/>
        </w:rPr>
      </w:pPr>
    </w:p>
    <w:p w:rsidR="009E14C4" w:rsidRDefault="009E14C4" w:rsidP="00CB36B9">
      <w:pPr>
        <w:spacing w:line="360" w:lineRule="auto"/>
        <w:jc w:val="both"/>
        <w:rPr>
          <w:rFonts w:ascii="Calibri" w:hAnsi="Calibri"/>
          <w:sz w:val="24"/>
          <w:szCs w:val="24"/>
          <w:lang w:val="es-ES"/>
        </w:rPr>
      </w:pPr>
    </w:p>
    <w:p w:rsidR="009E14C4" w:rsidRDefault="009E14C4" w:rsidP="00137522">
      <w:pPr>
        <w:jc w:val="center"/>
        <w:rPr>
          <w:rFonts w:cs="Calibri"/>
          <w:b w:val="0"/>
          <w:sz w:val="28"/>
          <w:szCs w:val="28"/>
          <w:shd w:val="clear" w:color="auto" w:fill="FFFFFF"/>
          <w:lang w:val="es-ES"/>
        </w:rPr>
      </w:pPr>
      <w:r>
        <w:rPr>
          <w:noProof/>
          <w:lang w:val="en-US" w:eastAsia="en-US"/>
        </w:rPr>
        <w:pict>
          <v:shape id="Imagen 9" o:spid="_x0000_s1030" type="#_x0000_t75" style="position:absolute;left:0;text-align:left;margin-left:301.45pt;margin-top:-24.75pt;width:135.55pt;height:198.4pt;z-index:-251656192;visibility:visible;mso-position-horizontal-relative:margin;mso-position-vertical-relative:margin" wrapcoords="-119 -82 -119 21600 21719 21600 21719 -82 -119 -82" stroked="t" strokecolor="windowText">
            <v:imagedata r:id="rId15" o:title=""/>
            <w10:wrap type="through" anchorx="margin" anchory="margin"/>
          </v:shape>
        </w:pict>
      </w:r>
    </w:p>
    <w:p w:rsidR="009E14C4" w:rsidRPr="00137522" w:rsidRDefault="009E14C4" w:rsidP="00137522">
      <w:pPr>
        <w:jc w:val="center"/>
        <w:rPr>
          <w:rFonts w:ascii="Calibri" w:hAnsi="Calibri" w:cs="Calibri"/>
          <w:b w:val="0"/>
          <w:sz w:val="28"/>
          <w:szCs w:val="28"/>
          <w:shd w:val="clear" w:color="auto" w:fill="FFFFFF"/>
          <w:lang w:val="es-ES"/>
        </w:rPr>
      </w:pPr>
    </w:p>
    <w:p w:rsidR="009E14C4" w:rsidRPr="00137522" w:rsidRDefault="009E14C4" w:rsidP="00137522">
      <w:pPr>
        <w:jc w:val="center"/>
        <w:rPr>
          <w:rFonts w:ascii="Calibri" w:hAnsi="Calibri" w:cs="Calibri"/>
          <w:b w:val="0"/>
          <w:sz w:val="28"/>
          <w:szCs w:val="28"/>
          <w:shd w:val="clear" w:color="auto" w:fill="FFFFFF"/>
          <w:lang w:val="es-ES"/>
        </w:rPr>
      </w:pPr>
      <w:r w:rsidRPr="00137522">
        <w:rPr>
          <w:rFonts w:ascii="Calibri" w:hAnsi="Calibri" w:cs="Calibri"/>
          <w:sz w:val="28"/>
          <w:szCs w:val="28"/>
          <w:shd w:val="clear" w:color="auto" w:fill="FFFFFF"/>
          <w:lang w:val="es-ES"/>
        </w:rPr>
        <w:t>VLADISLAV LYSAK</w:t>
      </w:r>
    </w:p>
    <w:p w:rsidR="009E14C4" w:rsidRPr="00137522" w:rsidRDefault="009E14C4" w:rsidP="00137522">
      <w:pPr>
        <w:jc w:val="center"/>
        <w:rPr>
          <w:rFonts w:ascii="Calibri" w:hAnsi="Calibri" w:cs="Calibri"/>
          <w:b w:val="0"/>
          <w:i/>
          <w:sz w:val="28"/>
          <w:szCs w:val="28"/>
          <w:shd w:val="clear" w:color="auto" w:fill="FFFFFF"/>
          <w:lang w:val="es-ES"/>
        </w:rPr>
      </w:pPr>
      <w:r w:rsidRPr="00137522">
        <w:rPr>
          <w:rFonts w:ascii="Calibri" w:hAnsi="Calibri" w:cs="Calibri"/>
          <w:b w:val="0"/>
          <w:i/>
          <w:sz w:val="28"/>
          <w:szCs w:val="28"/>
          <w:shd w:val="clear" w:color="auto" w:fill="FFFFFF"/>
          <w:lang w:val="es-ES"/>
        </w:rPr>
        <w:t>Barítono</w:t>
      </w:r>
    </w:p>
    <w:p w:rsidR="009E14C4" w:rsidRPr="00137522" w:rsidRDefault="009E14C4" w:rsidP="00137522">
      <w:pPr>
        <w:spacing w:line="360" w:lineRule="auto"/>
        <w:ind w:firstLine="708"/>
        <w:jc w:val="both"/>
        <w:rPr>
          <w:rFonts w:ascii="Calibri" w:hAnsi="Calibri"/>
          <w:sz w:val="24"/>
          <w:szCs w:val="24"/>
          <w:lang w:val="es-ES"/>
        </w:rPr>
      </w:pPr>
    </w:p>
    <w:p w:rsidR="009E14C4" w:rsidRPr="00137522" w:rsidRDefault="009E14C4" w:rsidP="00137522">
      <w:pPr>
        <w:spacing w:line="360" w:lineRule="auto"/>
        <w:ind w:firstLine="708"/>
        <w:jc w:val="both"/>
        <w:rPr>
          <w:rFonts w:ascii="Calibri" w:hAnsi="Calibri"/>
          <w:sz w:val="24"/>
          <w:szCs w:val="24"/>
          <w:lang w:val="es-ES"/>
        </w:rPr>
      </w:pPr>
    </w:p>
    <w:p w:rsidR="009E14C4" w:rsidRPr="00137522" w:rsidRDefault="009E14C4" w:rsidP="00137522">
      <w:pPr>
        <w:spacing w:line="360" w:lineRule="auto"/>
        <w:ind w:firstLine="708"/>
        <w:jc w:val="both"/>
        <w:rPr>
          <w:rFonts w:ascii="Calibri" w:hAnsi="Calibri"/>
          <w:color w:val="000000"/>
          <w:lang w:val="es-ES" w:eastAsia="es-ES"/>
        </w:rPr>
      </w:pPr>
    </w:p>
    <w:p w:rsidR="009E14C4" w:rsidRPr="00137522" w:rsidRDefault="009E14C4" w:rsidP="00137522">
      <w:pPr>
        <w:spacing w:line="360" w:lineRule="auto"/>
        <w:ind w:firstLine="708"/>
        <w:jc w:val="both"/>
        <w:rPr>
          <w:rFonts w:ascii="Calibri" w:hAnsi="Calibri"/>
          <w:color w:val="000000"/>
          <w:lang w:val="es-ES" w:eastAsia="es-ES"/>
        </w:rPr>
      </w:pPr>
    </w:p>
    <w:p w:rsidR="009E14C4" w:rsidRDefault="009E14C4" w:rsidP="00137522">
      <w:pPr>
        <w:spacing w:line="360" w:lineRule="auto"/>
        <w:ind w:firstLine="708"/>
        <w:jc w:val="both"/>
        <w:rPr>
          <w:rFonts w:ascii="Calibri" w:hAnsi="Calibri"/>
          <w:b w:val="0"/>
          <w:color w:val="000000"/>
          <w:lang w:val="es-ES" w:eastAsia="es-ES"/>
        </w:rPr>
      </w:pPr>
    </w:p>
    <w:p w:rsidR="009E14C4" w:rsidRDefault="009E14C4" w:rsidP="00137522">
      <w:pPr>
        <w:spacing w:line="360" w:lineRule="auto"/>
        <w:ind w:firstLine="708"/>
        <w:jc w:val="both"/>
        <w:rPr>
          <w:rFonts w:ascii="Calibri" w:hAnsi="Calibri"/>
          <w:b w:val="0"/>
          <w:color w:val="000000"/>
          <w:lang w:val="es-ES" w:eastAsia="es-ES"/>
        </w:rPr>
      </w:pPr>
    </w:p>
    <w:p w:rsidR="009E14C4" w:rsidRDefault="009E14C4" w:rsidP="00137522">
      <w:pPr>
        <w:spacing w:line="360" w:lineRule="auto"/>
        <w:ind w:firstLine="708"/>
        <w:jc w:val="both"/>
        <w:rPr>
          <w:rFonts w:ascii="Calibri" w:hAnsi="Calibri"/>
          <w:b w:val="0"/>
          <w:color w:val="000000"/>
          <w:lang w:val="es-ES" w:eastAsia="es-ES"/>
        </w:rPr>
      </w:pPr>
    </w:p>
    <w:p w:rsidR="009E14C4" w:rsidRPr="00137522" w:rsidRDefault="009E14C4" w:rsidP="00137522">
      <w:pPr>
        <w:spacing w:line="360" w:lineRule="auto"/>
        <w:ind w:firstLine="708"/>
        <w:jc w:val="both"/>
        <w:rPr>
          <w:rFonts w:ascii="Calibri" w:hAnsi="Calibri" w:cs="Arial"/>
          <w:b w:val="0"/>
          <w:lang w:val="es-ES" w:eastAsia="es-ES"/>
        </w:rPr>
      </w:pPr>
      <w:r w:rsidRPr="00137522">
        <w:rPr>
          <w:rFonts w:ascii="Calibri" w:hAnsi="Calibri"/>
          <w:b w:val="0"/>
          <w:color w:val="000000"/>
          <w:lang w:val="es-ES" w:eastAsia="es-ES"/>
        </w:rPr>
        <w:t>Barítono ucraniano.</w:t>
      </w:r>
      <w:r w:rsidRPr="00137522">
        <w:rPr>
          <w:rFonts w:ascii="Calibri" w:hAnsi="Calibri" w:cs="Arial"/>
          <w:b w:val="0"/>
        </w:rPr>
        <w:t xml:space="preserve"> </w:t>
      </w:r>
      <w:r>
        <w:rPr>
          <w:rFonts w:ascii="Calibri" w:hAnsi="Calibri" w:cs="Arial"/>
          <w:b w:val="0"/>
          <w:lang w:val="es-ES" w:eastAsia="es-ES"/>
        </w:rPr>
        <w:t>Desde el año 2006</w:t>
      </w:r>
      <w:r w:rsidRPr="00137522">
        <w:rPr>
          <w:rFonts w:ascii="Calibri" w:hAnsi="Calibri" w:cs="Arial"/>
          <w:b w:val="0"/>
          <w:lang w:val="es-ES" w:eastAsia="es-ES"/>
        </w:rPr>
        <w:t>, trabaja como solista del Teatro Nacional  de Ópera y Ballet de Donetsk. En el  2009, realiza un  Máster de canto académico  en Academia Musical de Donetsk, consiguiendo  el premio de honor  al mejor intérprete.</w:t>
      </w:r>
    </w:p>
    <w:p w:rsidR="009E14C4" w:rsidRPr="00137522" w:rsidRDefault="009E14C4" w:rsidP="00137522">
      <w:pPr>
        <w:spacing w:line="360" w:lineRule="auto"/>
        <w:ind w:firstLine="708"/>
        <w:jc w:val="both"/>
        <w:rPr>
          <w:rFonts w:ascii="Calibri" w:hAnsi="Calibri"/>
          <w:b w:val="0"/>
          <w:bCs w:val="0"/>
          <w:lang w:val="es-ES" w:eastAsia="es-ES"/>
        </w:rPr>
      </w:pPr>
      <w:r w:rsidRPr="00137522">
        <w:rPr>
          <w:rFonts w:ascii="Calibri" w:hAnsi="Calibri" w:cs="Arial"/>
          <w:b w:val="0"/>
          <w:lang w:val="es-ES" w:eastAsia="es-ES"/>
        </w:rPr>
        <w:t xml:space="preserve">En 2002,  gana el 2º premio en el concurso </w:t>
      </w:r>
      <w:r w:rsidRPr="00137522">
        <w:rPr>
          <w:rFonts w:ascii="Calibri" w:hAnsi="Calibri" w:cs="Arial"/>
          <w:b w:val="0"/>
          <w:i/>
          <w:lang w:val="es-ES" w:eastAsia="es-ES"/>
        </w:rPr>
        <w:t>Bel canto de Ucrania</w:t>
      </w:r>
      <w:r w:rsidRPr="00137522">
        <w:rPr>
          <w:rFonts w:ascii="Calibri" w:hAnsi="Calibri" w:cs="Arial"/>
          <w:b w:val="0"/>
          <w:lang w:val="es-ES" w:eastAsia="es-ES"/>
        </w:rPr>
        <w:t xml:space="preserve"> y es premiado en el Festival-concurso Internacional de televisión de la canción lírica </w:t>
      </w:r>
      <w:r w:rsidRPr="00137522">
        <w:rPr>
          <w:rFonts w:ascii="Calibri" w:hAnsi="Calibri" w:cs="Arial"/>
          <w:b w:val="0"/>
          <w:i/>
          <w:lang w:val="es-ES" w:eastAsia="es-ES"/>
        </w:rPr>
        <w:t>Otchiy dom</w:t>
      </w:r>
      <w:r w:rsidRPr="00137522">
        <w:rPr>
          <w:rFonts w:ascii="Calibri" w:hAnsi="Calibri" w:cs="Arial"/>
          <w:b w:val="0"/>
          <w:lang w:val="es-ES" w:eastAsia="es-ES"/>
        </w:rPr>
        <w:t xml:space="preserve">.  Además, en  2011, participa en el Concurso </w:t>
      </w:r>
      <w:r w:rsidRPr="00137522">
        <w:rPr>
          <w:rFonts w:ascii="Calibri" w:hAnsi="Calibri" w:cs="Arial"/>
          <w:b w:val="0"/>
          <w:i/>
          <w:lang w:val="es-ES" w:eastAsia="es-ES"/>
        </w:rPr>
        <w:t xml:space="preserve">Francisco Viñas </w:t>
      </w:r>
      <w:r w:rsidRPr="00137522">
        <w:rPr>
          <w:rFonts w:ascii="Calibri" w:hAnsi="Calibri" w:cs="Arial"/>
          <w:b w:val="0"/>
          <w:lang w:val="es-ES" w:eastAsia="es-ES"/>
        </w:rPr>
        <w:t xml:space="preserve">(Barcelona), ganando uno de los premios especiales del Concurso: una plaza en la prestigiosa Academia </w:t>
      </w:r>
      <w:r w:rsidRPr="00137522">
        <w:rPr>
          <w:rFonts w:ascii="Calibri" w:hAnsi="Calibri" w:cs="Arial"/>
          <w:b w:val="0"/>
          <w:i/>
          <w:lang w:val="es-ES" w:eastAsia="es-ES"/>
        </w:rPr>
        <w:t>Chigiana</w:t>
      </w:r>
      <w:r w:rsidRPr="00137522">
        <w:rPr>
          <w:rFonts w:ascii="Calibri" w:hAnsi="Calibri" w:cs="Arial"/>
          <w:b w:val="0"/>
          <w:lang w:val="es-ES" w:eastAsia="es-ES"/>
        </w:rPr>
        <w:t xml:space="preserve"> en Siena (Italia), </w:t>
      </w:r>
      <w:r w:rsidRPr="00137522">
        <w:rPr>
          <w:rFonts w:ascii="Calibri" w:hAnsi="Calibri" w:cs="Arial"/>
          <w:b w:val="0"/>
          <w:lang w:eastAsia="es-ES"/>
        </w:rPr>
        <w:t xml:space="preserve">para asistir a una de las </w:t>
      </w:r>
      <w:r w:rsidRPr="00137522">
        <w:rPr>
          <w:rFonts w:ascii="Calibri" w:hAnsi="Calibri" w:cs="Arial"/>
          <w:b w:val="0"/>
          <w:lang w:val="es-ES" w:eastAsia="es-ES"/>
        </w:rPr>
        <w:t>m</w:t>
      </w:r>
      <w:r w:rsidRPr="00137522">
        <w:rPr>
          <w:rFonts w:ascii="Calibri" w:hAnsi="Calibri" w:cs="Arial"/>
          <w:b w:val="0"/>
          <w:lang w:eastAsia="es-ES"/>
        </w:rPr>
        <w:t xml:space="preserve">asterclases del </w:t>
      </w:r>
      <w:r w:rsidRPr="00137522">
        <w:rPr>
          <w:rFonts w:ascii="Calibri" w:hAnsi="Calibri" w:cs="Arial"/>
          <w:b w:val="0"/>
          <w:lang w:val="es-ES" w:eastAsia="es-ES"/>
        </w:rPr>
        <w:t>m</w:t>
      </w:r>
      <w:r w:rsidRPr="00137522">
        <w:rPr>
          <w:rFonts w:ascii="Calibri" w:hAnsi="Calibri" w:cs="Arial"/>
          <w:b w:val="0"/>
          <w:lang w:eastAsia="es-ES"/>
        </w:rPr>
        <w:t>aestro Bruson</w:t>
      </w:r>
      <w:r w:rsidRPr="00137522">
        <w:rPr>
          <w:rFonts w:ascii="Calibri" w:hAnsi="Calibri" w:cs="Arial"/>
          <w:b w:val="0"/>
          <w:lang w:val="es-ES" w:eastAsia="es-ES"/>
        </w:rPr>
        <w:t xml:space="preserve"> </w:t>
      </w:r>
      <w:r w:rsidRPr="00137522">
        <w:rPr>
          <w:rFonts w:ascii="Calibri" w:hAnsi="Calibri" w:cs="Arial"/>
          <w:b w:val="0"/>
          <w:lang w:eastAsia="es-ES"/>
        </w:rPr>
        <w:t>quién</w:t>
      </w:r>
      <w:r w:rsidRPr="00137522">
        <w:rPr>
          <w:rFonts w:ascii="Calibri" w:hAnsi="Calibri" w:cs="Arial"/>
          <w:b w:val="0"/>
          <w:lang w:val="es-ES" w:eastAsia="es-ES"/>
        </w:rPr>
        <w:t>, t</w:t>
      </w:r>
      <w:r w:rsidRPr="00137522">
        <w:rPr>
          <w:rFonts w:ascii="Calibri" w:hAnsi="Calibri" w:cs="Arial"/>
          <w:b w:val="0"/>
          <w:lang w:eastAsia="es-ES"/>
        </w:rPr>
        <w:t xml:space="preserve">ras </w:t>
      </w:r>
      <w:r w:rsidRPr="00137522">
        <w:rPr>
          <w:rFonts w:ascii="Calibri" w:hAnsi="Calibri" w:cs="Arial"/>
          <w:b w:val="0"/>
          <w:lang w:val="es-ES" w:eastAsia="es-ES"/>
        </w:rPr>
        <w:t>trabajar con él en el curso, le invitó a  formar parte de la academia de la Scalla de Milán durante un periodo de dos años.</w:t>
      </w:r>
    </w:p>
    <w:p w:rsidR="009E14C4" w:rsidRPr="00137522" w:rsidRDefault="009E14C4" w:rsidP="00137522">
      <w:pPr>
        <w:spacing w:line="360" w:lineRule="auto"/>
        <w:ind w:firstLine="708"/>
        <w:jc w:val="both"/>
        <w:rPr>
          <w:rFonts w:ascii="Calibri" w:hAnsi="Calibri"/>
          <w:b w:val="0"/>
          <w:bCs w:val="0"/>
          <w:lang w:eastAsia="es-ES"/>
        </w:rPr>
      </w:pPr>
      <w:r w:rsidRPr="00137522">
        <w:rPr>
          <w:rFonts w:ascii="Calibri" w:hAnsi="Calibri" w:cs="Arial"/>
          <w:b w:val="0"/>
          <w:lang w:val="es-ES" w:eastAsia="es-ES"/>
        </w:rPr>
        <w:t>En los dos últimos años, Vladislav ha cantado los personajes de Marcello (</w:t>
      </w:r>
      <w:r w:rsidRPr="00137522">
        <w:rPr>
          <w:rFonts w:ascii="Calibri" w:hAnsi="Calibri" w:cs="Arial"/>
          <w:b w:val="0"/>
          <w:i/>
          <w:lang w:val="es-ES" w:eastAsia="es-ES"/>
        </w:rPr>
        <w:t>La Bohème</w:t>
      </w:r>
      <w:r w:rsidRPr="00137522">
        <w:rPr>
          <w:rFonts w:ascii="Calibri" w:hAnsi="Calibri" w:cs="Arial"/>
          <w:b w:val="0"/>
          <w:lang w:val="es-ES" w:eastAsia="es-ES"/>
        </w:rPr>
        <w:t>), Enrico (</w:t>
      </w:r>
      <w:r w:rsidRPr="00137522">
        <w:rPr>
          <w:rFonts w:ascii="Calibri" w:hAnsi="Calibri" w:cs="Arial"/>
          <w:b w:val="0"/>
          <w:i/>
          <w:lang w:val="es-ES" w:eastAsia="es-ES"/>
        </w:rPr>
        <w:t>Lucia)</w:t>
      </w:r>
      <w:r w:rsidRPr="00137522">
        <w:rPr>
          <w:rFonts w:ascii="Calibri" w:hAnsi="Calibri" w:cs="Arial"/>
          <w:b w:val="0"/>
          <w:lang w:val="es-ES" w:eastAsia="es-ES"/>
        </w:rPr>
        <w:t xml:space="preserve"> y Ping de </w:t>
      </w:r>
      <w:r w:rsidRPr="00137522">
        <w:rPr>
          <w:rFonts w:ascii="Calibri" w:hAnsi="Calibri" w:cs="Arial"/>
          <w:b w:val="0"/>
          <w:i/>
          <w:lang w:val="es-ES" w:eastAsia="es-ES"/>
        </w:rPr>
        <w:t>Turandot</w:t>
      </w:r>
      <w:r w:rsidRPr="00137522">
        <w:rPr>
          <w:rFonts w:ascii="Calibri" w:hAnsi="Calibri" w:cs="Arial"/>
          <w:b w:val="0"/>
          <w:lang w:val="es-ES" w:eastAsia="es-ES"/>
        </w:rPr>
        <w:t xml:space="preserve"> en los teatros más importantes de Europa.</w:t>
      </w:r>
    </w:p>
    <w:p w:rsidR="009E14C4" w:rsidRPr="00137522" w:rsidRDefault="009E14C4" w:rsidP="00137522">
      <w:pPr>
        <w:spacing w:line="360" w:lineRule="auto"/>
        <w:jc w:val="both"/>
        <w:rPr>
          <w:b w:val="0"/>
        </w:rPr>
      </w:pPr>
    </w:p>
    <w:p w:rsidR="009E14C4" w:rsidRPr="00137522" w:rsidRDefault="009E14C4" w:rsidP="00137522">
      <w:pPr>
        <w:spacing w:line="360" w:lineRule="auto"/>
        <w:jc w:val="both"/>
        <w:rPr>
          <w:b w:val="0"/>
        </w:rPr>
      </w:pPr>
    </w:p>
    <w:p w:rsidR="009E14C4" w:rsidRPr="00137522" w:rsidRDefault="009E14C4" w:rsidP="00137522">
      <w:pPr>
        <w:spacing w:line="360" w:lineRule="auto"/>
        <w:ind w:firstLine="708"/>
        <w:jc w:val="both"/>
        <w:rPr>
          <w:b w:val="0"/>
          <w:sz w:val="24"/>
          <w:szCs w:val="24"/>
          <w:lang w:val="es-ES"/>
        </w:rPr>
      </w:pPr>
    </w:p>
    <w:p w:rsidR="009E14C4" w:rsidRPr="00137522" w:rsidRDefault="009E14C4" w:rsidP="00CB36B9">
      <w:pPr>
        <w:spacing w:line="360" w:lineRule="auto"/>
        <w:jc w:val="both"/>
        <w:rPr>
          <w:b w:val="0"/>
          <w:sz w:val="24"/>
          <w:szCs w:val="24"/>
          <w:lang w:val="es-ES"/>
        </w:rPr>
      </w:pPr>
    </w:p>
    <w:p w:rsidR="009E14C4" w:rsidRDefault="009E14C4" w:rsidP="00CB36B9">
      <w:pPr>
        <w:spacing w:line="360" w:lineRule="auto"/>
        <w:jc w:val="both"/>
        <w:rPr>
          <w:rFonts w:ascii="Calibri" w:hAnsi="Calibri" w:cs="Arial"/>
          <w:b w:val="0"/>
          <w:lang w:val="es-ES"/>
        </w:rPr>
      </w:pPr>
    </w:p>
    <w:p w:rsidR="009E14C4" w:rsidRDefault="009E14C4" w:rsidP="00CB36B9">
      <w:pPr>
        <w:spacing w:line="360" w:lineRule="auto"/>
        <w:jc w:val="both"/>
        <w:rPr>
          <w:rFonts w:ascii="Calibri" w:hAnsi="Calibri" w:cs="Arial"/>
          <w:b w:val="0"/>
          <w:lang w:val="es-ES"/>
        </w:rPr>
      </w:pPr>
    </w:p>
    <w:p w:rsidR="009E14C4" w:rsidRDefault="009E14C4" w:rsidP="00CB36B9">
      <w:pPr>
        <w:spacing w:line="360" w:lineRule="auto"/>
        <w:jc w:val="both"/>
        <w:rPr>
          <w:rFonts w:ascii="Calibri" w:hAnsi="Calibri" w:cs="Arial"/>
          <w:b w:val="0"/>
          <w:lang w:val="es-ES"/>
        </w:rPr>
      </w:pPr>
    </w:p>
    <w:p w:rsidR="009E14C4" w:rsidRDefault="009E14C4" w:rsidP="00CB36B9">
      <w:pPr>
        <w:spacing w:line="360" w:lineRule="auto"/>
        <w:jc w:val="both"/>
        <w:rPr>
          <w:rFonts w:ascii="Calibri" w:hAnsi="Calibri" w:cs="Arial"/>
          <w:b w:val="0"/>
          <w:lang w:val="es-ES"/>
        </w:rPr>
      </w:pPr>
    </w:p>
    <w:p w:rsidR="009E14C4" w:rsidRDefault="009E14C4" w:rsidP="00CB36B9">
      <w:pPr>
        <w:spacing w:line="360" w:lineRule="auto"/>
        <w:jc w:val="both"/>
        <w:rPr>
          <w:rFonts w:ascii="Calibri" w:hAnsi="Calibri" w:cs="Arial"/>
          <w:b w:val="0"/>
          <w:lang w:val="es-ES"/>
        </w:rPr>
      </w:pPr>
    </w:p>
    <w:p w:rsidR="009E14C4" w:rsidRDefault="009E14C4" w:rsidP="00CB36B9">
      <w:pPr>
        <w:spacing w:line="360" w:lineRule="auto"/>
        <w:jc w:val="both"/>
        <w:rPr>
          <w:rFonts w:ascii="Calibri" w:hAnsi="Calibri" w:cs="Arial"/>
          <w:b w:val="0"/>
          <w:lang w:val="es-ES"/>
        </w:rPr>
      </w:pPr>
    </w:p>
    <w:p w:rsidR="009E14C4" w:rsidRDefault="009E14C4" w:rsidP="00CB36B9">
      <w:pPr>
        <w:spacing w:line="360" w:lineRule="auto"/>
        <w:jc w:val="both"/>
        <w:rPr>
          <w:rFonts w:ascii="Calibri" w:hAnsi="Calibri" w:cs="Arial"/>
          <w:b w:val="0"/>
          <w:lang w:val="es-ES"/>
        </w:rPr>
      </w:pPr>
    </w:p>
    <w:p w:rsidR="009E14C4" w:rsidRDefault="009E14C4" w:rsidP="00CB36B9">
      <w:pPr>
        <w:spacing w:line="360" w:lineRule="auto"/>
        <w:jc w:val="both"/>
        <w:rPr>
          <w:rFonts w:ascii="Calibri" w:hAnsi="Calibri" w:cs="Arial"/>
          <w:b w:val="0"/>
          <w:lang w:val="es-ES"/>
        </w:rPr>
      </w:pPr>
    </w:p>
    <w:p w:rsidR="009E14C4" w:rsidRDefault="009E14C4" w:rsidP="00137522">
      <w:pPr>
        <w:jc w:val="both"/>
        <w:rPr>
          <w:rFonts w:cs="Calibri"/>
          <w:b w:val="0"/>
          <w:sz w:val="28"/>
          <w:szCs w:val="28"/>
          <w:shd w:val="clear" w:color="auto" w:fill="FFFFFF"/>
          <w:lang w:val="es-ES"/>
        </w:rPr>
      </w:pPr>
      <w:r>
        <w:rPr>
          <w:noProof/>
          <w:lang w:val="en-US" w:eastAsia="en-US"/>
        </w:rPr>
        <w:pict>
          <v:shape id="Imagen 10" o:spid="_x0000_s1031" type="#_x0000_t75" alt="FOTO DE DUDAR pequeña" style="position:absolute;left:0;text-align:left;margin-left:186.75pt;margin-top:0;width:226.75pt;height:170.05pt;z-index:-251659264;visibility:visible;mso-position-horizontal:right;mso-position-horizontal-relative:margin;mso-position-vertical:top;mso-position-vertical-relative:margin" stroked="t" strokecolor="windowText">
            <v:imagedata r:id="rId16" o:title=""/>
            <w10:wrap type="square" anchorx="margin" anchory="margin"/>
          </v:shape>
        </w:pict>
      </w:r>
    </w:p>
    <w:p w:rsidR="009E14C4" w:rsidRDefault="009E14C4" w:rsidP="00137522">
      <w:pPr>
        <w:jc w:val="center"/>
        <w:rPr>
          <w:rFonts w:cs="Calibri"/>
          <w:b w:val="0"/>
          <w:sz w:val="28"/>
          <w:szCs w:val="28"/>
          <w:shd w:val="clear" w:color="auto" w:fill="FFFFFF"/>
          <w:lang w:val="es-ES"/>
        </w:rPr>
      </w:pPr>
    </w:p>
    <w:p w:rsidR="009E14C4" w:rsidRPr="00137522" w:rsidRDefault="009E14C4" w:rsidP="00137522">
      <w:pPr>
        <w:jc w:val="center"/>
        <w:rPr>
          <w:rFonts w:ascii="Calibri" w:hAnsi="Calibri" w:cs="Calibri"/>
          <w:b w:val="0"/>
          <w:sz w:val="28"/>
          <w:szCs w:val="28"/>
          <w:shd w:val="clear" w:color="auto" w:fill="FFFFFF"/>
          <w:lang w:val="es-ES"/>
        </w:rPr>
      </w:pPr>
      <w:r w:rsidRPr="00137522">
        <w:rPr>
          <w:rFonts w:ascii="Calibri" w:hAnsi="Calibri" w:cs="Calibri"/>
          <w:sz w:val="28"/>
          <w:szCs w:val="28"/>
          <w:shd w:val="clear" w:color="auto" w:fill="FFFFFF"/>
          <w:lang w:val="es-ES"/>
        </w:rPr>
        <w:t>YURI DUDAR</w:t>
      </w:r>
    </w:p>
    <w:p w:rsidR="009E14C4" w:rsidRPr="00137522" w:rsidRDefault="009E14C4" w:rsidP="00137522">
      <w:pPr>
        <w:jc w:val="center"/>
        <w:rPr>
          <w:rFonts w:ascii="Calibri" w:hAnsi="Calibri" w:cs="Calibri"/>
          <w:b w:val="0"/>
          <w:sz w:val="28"/>
          <w:szCs w:val="28"/>
          <w:shd w:val="clear" w:color="auto" w:fill="FFFFFF"/>
          <w:lang w:val="es-ES"/>
        </w:rPr>
      </w:pPr>
      <w:r w:rsidRPr="00137522">
        <w:rPr>
          <w:rFonts w:ascii="Calibri" w:hAnsi="Calibri" w:cs="Calibri"/>
          <w:b w:val="0"/>
          <w:i/>
          <w:sz w:val="28"/>
          <w:szCs w:val="28"/>
          <w:shd w:val="clear" w:color="auto" w:fill="FFFFFF"/>
          <w:lang w:val="es-ES"/>
        </w:rPr>
        <w:t>Barítono</w:t>
      </w:r>
    </w:p>
    <w:p w:rsidR="009E14C4" w:rsidRPr="00562BF4" w:rsidRDefault="009E14C4" w:rsidP="00137522">
      <w:pPr>
        <w:widowControl w:val="0"/>
        <w:tabs>
          <w:tab w:val="left" w:pos="852"/>
        </w:tabs>
        <w:adjustRightInd w:val="0"/>
        <w:spacing w:line="360" w:lineRule="auto"/>
        <w:ind w:right="-68"/>
        <w:jc w:val="both"/>
        <w:rPr>
          <w:sz w:val="24"/>
          <w:szCs w:val="24"/>
          <w:lang w:val="es-ES"/>
        </w:rPr>
      </w:pPr>
      <w:r w:rsidRPr="00562BF4">
        <w:rPr>
          <w:sz w:val="24"/>
          <w:szCs w:val="24"/>
          <w:lang w:val="es-ES"/>
        </w:rPr>
        <w:tab/>
      </w:r>
    </w:p>
    <w:p w:rsidR="009E14C4" w:rsidRPr="00562BF4" w:rsidRDefault="009E14C4" w:rsidP="00137522">
      <w:pPr>
        <w:pStyle w:val="BodyText"/>
        <w:spacing w:line="360" w:lineRule="auto"/>
        <w:rPr>
          <w:rFonts w:ascii="Calibri" w:hAnsi="Calibri"/>
          <w:sz w:val="24"/>
          <w:szCs w:val="24"/>
          <w:lang w:val="es-ES"/>
        </w:rPr>
      </w:pPr>
    </w:p>
    <w:p w:rsidR="009E14C4" w:rsidRPr="00562BF4" w:rsidRDefault="009E14C4" w:rsidP="00137522">
      <w:pPr>
        <w:spacing w:line="360" w:lineRule="auto"/>
        <w:jc w:val="both"/>
        <w:rPr>
          <w:color w:val="000000"/>
          <w:sz w:val="24"/>
          <w:szCs w:val="24"/>
          <w:lang w:val="es-ES"/>
        </w:rPr>
      </w:pPr>
    </w:p>
    <w:p w:rsidR="009E14C4" w:rsidRPr="00562BF4" w:rsidRDefault="009E14C4" w:rsidP="00137522">
      <w:pPr>
        <w:spacing w:line="360" w:lineRule="auto"/>
        <w:jc w:val="both"/>
        <w:rPr>
          <w:color w:val="000000"/>
          <w:sz w:val="24"/>
          <w:szCs w:val="24"/>
          <w:lang w:val="es-ES"/>
        </w:rPr>
      </w:pPr>
    </w:p>
    <w:p w:rsidR="009E14C4" w:rsidRDefault="009E14C4" w:rsidP="00137522">
      <w:pPr>
        <w:spacing w:line="360" w:lineRule="auto"/>
        <w:ind w:firstLine="708"/>
        <w:jc w:val="both"/>
        <w:rPr>
          <w:rFonts w:cs="Arial"/>
          <w:sz w:val="24"/>
          <w:szCs w:val="24"/>
          <w:lang w:val="es-ES"/>
        </w:rPr>
      </w:pPr>
    </w:p>
    <w:p w:rsidR="009E14C4" w:rsidRPr="00137522" w:rsidRDefault="009E14C4" w:rsidP="00137522">
      <w:pPr>
        <w:spacing w:line="360" w:lineRule="auto"/>
        <w:ind w:firstLine="708"/>
        <w:jc w:val="both"/>
        <w:rPr>
          <w:rFonts w:ascii="Calibri" w:hAnsi="Calibri" w:cs="Arial"/>
          <w:b w:val="0"/>
          <w:lang w:val="es-ES"/>
        </w:rPr>
      </w:pPr>
      <w:r w:rsidRPr="00137522">
        <w:rPr>
          <w:rFonts w:ascii="Calibri" w:hAnsi="Calibri" w:cs="Arial"/>
          <w:b w:val="0"/>
          <w:lang w:val="es-ES"/>
        </w:rPr>
        <w:t xml:space="preserve">Tras finalizar sus estudios de música en el Conservatorio de Odessa y ganar el primer premio en el </w:t>
      </w:r>
      <w:r w:rsidRPr="00137522">
        <w:rPr>
          <w:rFonts w:ascii="Calibri" w:hAnsi="Calibri" w:cs="Arial"/>
          <w:b w:val="0"/>
          <w:i/>
          <w:lang w:val="es-ES"/>
        </w:rPr>
        <w:t xml:space="preserve">Concurso Internacional Dvorak </w:t>
      </w:r>
      <w:r w:rsidRPr="00137522">
        <w:rPr>
          <w:rFonts w:ascii="Calibri" w:hAnsi="Calibri" w:cs="Arial"/>
          <w:b w:val="0"/>
          <w:lang w:val="es-ES"/>
        </w:rPr>
        <w:t xml:space="preserve">(2005), comienza, en 2008, a trabajar como solista en el Teatro Nacional de Ópera y Ballet de Odessa, con quien ha realizado giras por Alemania, España y Dinamarca. </w:t>
      </w:r>
    </w:p>
    <w:p w:rsidR="009E14C4" w:rsidRPr="00137522" w:rsidRDefault="009E14C4" w:rsidP="00137522">
      <w:pPr>
        <w:spacing w:line="360" w:lineRule="auto"/>
        <w:ind w:firstLine="708"/>
        <w:jc w:val="both"/>
        <w:rPr>
          <w:rFonts w:ascii="Calibri" w:hAnsi="Calibri" w:cs="Arial"/>
          <w:b w:val="0"/>
          <w:lang w:val="es-ES"/>
        </w:rPr>
      </w:pPr>
      <w:r w:rsidRPr="00137522">
        <w:rPr>
          <w:rFonts w:ascii="Calibri" w:hAnsi="Calibri" w:cs="Arial"/>
          <w:b w:val="0"/>
          <w:lang w:val="es-ES"/>
        </w:rPr>
        <w:t>Entre su repertorio destacan: Marullo (</w:t>
      </w:r>
      <w:r w:rsidRPr="00137522">
        <w:rPr>
          <w:rFonts w:ascii="Calibri" w:hAnsi="Calibri" w:cs="Arial"/>
          <w:b w:val="0"/>
          <w:i/>
          <w:lang w:val="es-ES"/>
        </w:rPr>
        <w:t>Rigoletto</w:t>
      </w:r>
      <w:r w:rsidRPr="00137522">
        <w:rPr>
          <w:rFonts w:ascii="Calibri" w:hAnsi="Calibri" w:cs="Arial"/>
          <w:b w:val="0"/>
          <w:lang w:val="es-ES"/>
        </w:rPr>
        <w:t>), Schaunard (</w:t>
      </w:r>
      <w:r w:rsidRPr="00137522">
        <w:rPr>
          <w:rFonts w:ascii="Calibri" w:hAnsi="Calibri" w:cs="Arial"/>
          <w:b w:val="0"/>
          <w:i/>
          <w:lang w:val="es-ES"/>
        </w:rPr>
        <w:t>La Bohème</w:t>
      </w:r>
      <w:r w:rsidRPr="00137522">
        <w:rPr>
          <w:rFonts w:ascii="Calibri" w:hAnsi="Calibri" w:cs="Arial"/>
          <w:b w:val="0"/>
          <w:lang w:val="es-ES"/>
        </w:rPr>
        <w:t>), Sciarrone (</w:t>
      </w:r>
      <w:r w:rsidRPr="00137522">
        <w:rPr>
          <w:rFonts w:ascii="Calibri" w:hAnsi="Calibri" w:cs="Arial"/>
          <w:b w:val="0"/>
          <w:i/>
          <w:lang w:val="es-ES"/>
        </w:rPr>
        <w:t>Tosca</w:t>
      </w:r>
      <w:r w:rsidRPr="00137522">
        <w:rPr>
          <w:rFonts w:ascii="Calibri" w:hAnsi="Calibri" w:cs="Arial"/>
          <w:b w:val="0"/>
        </w:rPr>
        <w:t>)</w:t>
      </w:r>
      <w:r w:rsidRPr="00137522">
        <w:rPr>
          <w:rFonts w:ascii="Calibri" w:hAnsi="Calibri" w:cs="Arial"/>
          <w:b w:val="0"/>
          <w:lang w:val="es-ES"/>
        </w:rPr>
        <w:t>, Dancairo y Morales (</w:t>
      </w:r>
      <w:r w:rsidRPr="00137522">
        <w:rPr>
          <w:rFonts w:ascii="Calibri" w:hAnsi="Calibri" w:cs="Arial"/>
          <w:b w:val="0"/>
          <w:i/>
          <w:lang w:val="es-ES"/>
        </w:rPr>
        <w:t>Carmen</w:t>
      </w:r>
      <w:r w:rsidRPr="00137522">
        <w:rPr>
          <w:rFonts w:ascii="Calibri" w:hAnsi="Calibri" w:cs="Arial"/>
          <w:b w:val="0"/>
          <w:lang w:val="es-ES"/>
        </w:rPr>
        <w:t>), Fiorello y Fígaro (</w:t>
      </w:r>
      <w:r w:rsidRPr="00137522">
        <w:rPr>
          <w:rFonts w:ascii="Calibri" w:hAnsi="Calibri" w:cs="Arial"/>
          <w:b w:val="0"/>
          <w:i/>
          <w:lang w:val="es-ES"/>
        </w:rPr>
        <w:t>El Barbero de Sevilla</w:t>
      </w:r>
      <w:r w:rsidRPr="00137522">
        <w:rPr>
          <w:rFonts w:ascii="Calibri" w:hAnsi="Calibri" w:cs="Arial"/>
          <w:b w:val="0"/>
          <w:lang w:val="es-ES"/>
        </w:rPr>
        <w:t>), Silvano (</w:t>
      </w:r>
      <w:r w:rsidRPr="00137522">
        <w:rPr>
          <w:rFonts w:ascii="Calibri" w:hAnsi="Calibri" w:cs="Arial"/>
          <w:b w:val="0"/>
          <w:i/>
          <w:lang w:val="es-ES"/>
        </w:rPr>
        <w:t>Un ballo in Maschera</w:t>
      </w:r>
      <w:r w:rsidRPr="00137522">
        <w:rPr>
          <w:rFonts w:ascii="Calibri" w:hAnsi="Calibri" w:cs="Arial"/>
          <w:b w:val="0"/>
          <w:lang w:val="es-ES"/>
        </w:rPr>
        <w:t>),  Mandarín (</w:t>
      </w:r>
      <w:r w:rsidRPr="00137522">
        <w:rPr>
          <w:rFonts w:ascii="Calibri" w:hAnsi="Calibri" w:cs="Arial"/>
          <w:b w:val="0"/>
          <w:i/>
          <w:lang w:val="es-ES"/>
        </w:rPr>
        <w:t>Turandot</w:t>
      </w:r>
      <w:r w:rsidRPr="00137522">
        <w:rPr>
          <w:rFonts w:ascii="Calibri" w:hAnsi="Calibri" w:cs="Arial"/>
          <w:b w:val="0"/>
          <w:lang w:val="es-ES"/>
        </w:rPr>
        <w:t>), Masetto (</w:t>
      </w:r>
      <w:r w:rsidRPr="00137522">
        <w:rPr>
          <w:rFonts w:ascii="Calibri" w:hAnsi="Calibri" w:cs="Arial"/>
          <w:b w:val="0"/>
          <w:i/>
          <w:lang w:val="es-ES"/>
        </w:rPr>
        <w:t>Don Giovanni</w:t>
      </w:r>
      <w:r w:rsidRPr="00137522">
        <w:rPr>
          <w:rFonts w:ascii="Calibri" w:hAnsi="Calibri" w:cs="Arial"/>
          <w:b w:val="0"/>
          <w:lang w:val="es-ES"/>
        </w:rPr>
        <w:t xml:space="preserve">), entre otros. </w:t>
      </w:r>
    </w:p>
    <w:p w:rsidR="009E14C4" w:rsidRPr="00562BF4" w:rsidRDefault="009E14C4" w:rsidP="00137522">
      <w:pPr>
        <w:jc w:val="both"/>
        <w:rPr>
          <w:rFonts w:ascii="Arial" w:hAnsi="Arial" w:cs="Arial"/>
          <w:sz w:val="28"/>
          <w:szCs w:val="28"/>
          <w:lang w:val="es-ES"/>
        </w:rPr>
      </w:pPr>
    </w:p>
    <w:p w:rsidR="009E14C4" w:rsidRPr="00562BF4" w:rsidRDefault="009E14C4" w:rsidP="00137522">
      <w:pPr>
        <w:rPr>
          <w:lang w:val="es-ES"/>
        </w:rPr>
      </w:pPr>
    </w:p>
    <w:p w:rsidR="009E14C4" w:rsidRDefault="009E14C4" w:rsidP="00CB36B9">
      <w:pPr>
        <w:spacing w:line="360" w:lineRule="auto"/>
        <w:jc w:val="both"/>
        <w:rPr>
          <w:rFonts w:ascii="Calibri" w:hAnsi="Calibri" w:cs="Arial"/>
          <w:b w:val="0"/>
          <w:lang w:val="es-ES"/>
        </w:rPr>
      </w:pPr>
    </w:p>
    <w:p w:rsidR="009E14C4" w:rsidRDefault="009E14C4" w:rsidP="00CB36B9">
      <w:pPr>
        <w:spacing w:line="360" w:lineRule="auto"/>
        <w:jc w:val="both"/>
        <w:rPr>
          <w:rFonts w:ascii="Calibri" w:hAnsi="Calibri" w:cs="Arial"/>
          <w:b w:val="0"/>
          <w:lang w:val="es-ES"/>
        </w:rPr>
      </w:pPr>
    </w:p>
    <w:p w:rsidR="009E14C4" w:rsidRDefault="009E14C4" w:rsidP="00CB36B9">
      <w:pPr>
        <w:spacing w:line="360" w:lineRule="auto"/>
        <w:jc w:val="both"/>
        <w:rPr>
          <w:rFonts w:ascii="Calibri" w:hAnsi="Calibri" w:cs="Arial"/>
          <w:b w:val="0"/>
          <w:lang w:val="es-ES"/>
        </w:rPr>
      </w:pPr>
    </w:p>
    <w:p w:rsidR="009E14C4" w:rsidRDefault="009E14C4" w:rsidP="00CB36B9">
      <w:pPr>
        <w:spacing w:line="360" w:lineRule="auto"/>
        <w:jc w:val="both"/>
        <w:rPr>
          <w:rFonts w:ascii="Calibri" w:hAnsi="Calibri" w:cs="Arial"/>
          <w:b w:val="0"/>
          <w:lang w:val="es-ES"/>
        </w:rPr>
      </w:pPr>
    </w:p>
    <w:p w:rsidR="009E14C4" w:rsidRDefault="009E14C4" w:rsidP="00CB36B9">
      <w:pPr>
        <w:spacing w:line="360" w:lineRule="auto"/>
        <w:jc w:val="both"/>
        <w:rPr>
          <w:rFonts w:ascii="Calibri" w:hAnsi="Calibri" w:cs="Arial"/>
          <w:b w:val="0"/>
          <w:lang w:val="es-ES"/>
        </w:rPr>
      </w:pPr>
    </w:p>
    <w:p w:rsidR="009E14C4" w:rsidRDefault="009E14C4" w:rsidP="00CB36B9">
      <w:pPr>
        <w:spacing w:line="360" w:lineRule="auto"/>
        <w:jc w:val="both"/>
        <w:rPr>
          <w:rFonts w:ascii="Calibri" w:hAnsi="Calibri" w:cs="Arial"/>
          <w:b w:val="0"/>
          <w:lang w:val="es-ES"/>
        </w:rPr>
      </w:pPr>
    </w:p>
    <w:p w:rsidR="009E14C4" w:rsidRDefault="009E14C4" w:rsidP="00CB36B9">
      <w:pPr>
        <w:spacing w:line="360" w:lineRule="auto"/>
        <w:jc w:val="both"/>
        <w:rPr>
          <w:rFonts w:ascii="Calibri" w:hAnsi="Calibri" w:cs="Arial"/>
          <w:b w:val="0"/>
          <w:lang w:val="es-ES"/>
        </w:rPr>
      </w:pPr>
    </w:p>
    <w:p w:rsidR="009E14C4" w:rsidRDefault="009E14C4" w:rsidP="00CB36B9">
      <w:pPr>
        <w:spacing w:line="360" w:lineRule="auto"/>
        <w:jc w:val="both"/>
        <w:rPr>
          <w:rFonts w:ascii="Calibri" w:hAnsi="Calibri" w:cs="Arial"/>
          <w:b w:val="0"/>
          <w:lang w:val="es-ES"/>
        </w:rPr>
      </w:pPr>
    </w:p>
    <w:p w:rsidR="009E14C4" w:rsidRDefault="009E14C4" w:rsidP="00CB36B9">
      <w:pPr>
        <w:spacing w:line="360" w:lineRule="auto"/>
        <w:jc w:val="both"/>
        <w:rPr>
          <w:rFonts w:ascii="Calibri" w:hAnsi="Calibri" w:cs="Arial"/>
          <w:b w:val="0"/>
          <w:lang w:val="es-ES"/>
        </w:rPr>
      </w:pPr>
    </w:p>
    <w:p w:rsidR="009E14C4" w:rsidRDefault="009E14C4" w:rsidP="00CB36B9">
      <w:pPr>
        <w:spacing w:line="360" w:lineRule="auto"/>
        <w:jc w:val="both"/>
        <w:rPr>
          <w:rFonts w:ascii="Calibri" w:hAnsi="Calibri" w:cs="Arial"/>
          <w:b w:val="0"/>
          <w:lang w:val="es-ES"/>
        </w:rPr>
      </w:pPr>
    </w:p>
    <w:p w:rsidR="009E14C4" w:rsidRDefault="009E14C4" w:rsidP="00CB36B9">
      <w:pPr>
        <w:spacing w:line="360" w:lineRule="auto"/>
        <w:jc w:val="both"/>
        <w:rPr>
          <w:rFonts w:ascii="Calibri" w:hAnsi="Calibri" w:cs="Arial"/>
          <w:b w:val="0"/>
          <w:lang w:val="es-ES"/>
        </w:rPr>
      </w:pPr>
    </w:p>
    <w:p w:rsidR="009E14C4" w:rsidRDefault="009E14C4" w:rsidP="00CB36B9">
      <w:pPr>
        <w:spacing w:line="360" w:lineRule="auto"/>
        <w:jc w:val="both"/>
        <w:rPr>
          <w:rFonts w:ascii="Calibri" w:hAnsi="Calibri" w:cs="Arial"/>
          <w:b w:val="0"/>
          <w:lang w:val="es-ES"/>
        </w:rPr>
      </w:pPr>
    </w:p>
    <w:p w:rsidR="009E14C4" w:rsidRDefault="009E14C4" w:rsidP="00CB36B9">
      <w:pPr>
        <w:spacing w:line="360" w:lineRule="auto"/>
        <w:jc w:val="both"/>
        <w:rPr>
          <w:rFonts w:ascii="Calibri" w:hAnsi="Calibri" w:cs="Arial"/>
          <w:b w:val="0"/>
          <w:lang w:val="es-ES"/>
        </w:rPr>
      </w:pPr>
    </w:p>
    <w:p w:rsidR="009E14C4" w:rsidRDefault="009E14C4" w:rsidP="00CB36B9">
      <w:pPr>
        <w:spacing w:line="360" w:lineRule="auto"/>
        <w:jc w:val="both"/>
        <w:rPr>
          <w:rFonts w:ascii="Calibri" w:hAnsi="Calibri" w:cs="Arial"/>
          <w:b w:val="0"/>
          <w:lang w:val="es-ES"/>
        </w:rPr>
      </w:pPr>
    </w:p>
    <w:p w:rsidR="009E14C4" w:rsidRDefault="009E14C4" w:rsidP="00CB36B9">
      <w:pPr>
        <w:spacing w:line="360" w:lineRule="auto"/>
        <w:jc w:val="both"/>
        <w:rPr>
          <w:rFonts w:ascii="Calibri" w:hAnsi="Calibri" w:cs="Arial"/>
          <w:b w:val="0"/>
          <w:lang w:val="es-ES"/>
        </w:rPr>
      </w:pPr>
    </w:p>
    <w:p w:rsidR="009E14C4" w:rsidRDefault="009E14C4" w:rsidP="00CB36B9">
      <w:pPr>
        <w:spacing w:line="360" w:lineRule="auto"/>
        <w:jc w:val="both"/>
        <w:rPr>
          <w:rFonts w:ascii="Calibri" w:hAnsi="Calibri" w:cs="Arial"/>
          <w:b w:val="0"/>
          <w:lang w:val="es-ES"/>
        </w:rPr>
      </w:pPr>
    </w:p>
    <w:sectPr w:rsidR="009E14C4" w:rsidSect="001A79DF">
      <w:headerReference w:type="default" r:id="rId1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14C4" w:rsidRDefault="009E14C4" w:rsidP="00973F8C">
      <w:r>
        <w:separator/>
      </w:r>
    </w:p>
  </w:endnote>
  <w:endnote w:type="continuationSeparator" w:id="0">
    <w:p w:rsidR="009E14C4" w:rsidRDefault="009E14C4" w:rsidP="00973F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mbria,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14C4" w:rsidRDefault="009E14C4" w:rsidP="00973F8C">
      <w:r>
        <w:separator/>
      </w:r>
    </w:p>
  </w:footnote>
  <w:footnote w:type="continuationSeparator" w:id="0">
    <w:p w:rsidR="009E14C4" w:rsidRDefault="009E14C4" w:rsidP="00973F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4C4" w:rsidRDefault="009E14C4" w:rsidP="00973F8C">
    <w:pPr>
      <w:pStyle w:val="Header"/>
      <w:rPr>
        <w:rFonts w:ascii="Arial" w:hAnsi="Arial" w:cs="Arial"/>
        <w:sz w:val="16"/>
        <w:szCs w:val="16"/>
      </w:rPr>
    </w:pPr>
    <w:r>
      <w:rPr>
        <w:rFonts w:ascii="Arial" w:hAnsi="Arial" w:cs="Arial"/>
        <w:sz w:val="16"/>
        <w:szCs w:val="16"/>
      </w:rPr>
      <w:t>Concerlírica internacional                                                                                                                                   Turandot</w:t>
    </w:r>
  </w:p>
  <w:p w:rsidR="009E14C4" w:rsidRDefault="009E14C4" w:rsidP="00973F8C">
    <w:pPr>
      <w:pStyle w:val="Header"/>
    </w:pPr>
  </w:p>
  <w:p w:rsidR="009E14C4" w:rsidRDefault="009E14C4" w:rsidP="00973F8C">
    <w:pPr>
      <w:pStyle w:val="Header"/>
    </w:pPr>
  </w:p>
  <w:p w:rsidR="009E14C4" w:rsidRDefault="009E14C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7699E"/>
    <w:multiLevelType w:val="multilevel"/>
    <w:tmpl w:val="F8660F1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1124D"/>
    <w:rsid w:val="00047243"/>
    <w:rsid w:val="00050110"/>
    <w:rsid w:val="000D6F16"/>
    <w:rsid w:val="00137522"/>
    <w:rsid w:val="001707A5"/>
    <w:rsid w:val="001A79DF"/>
    <w:rsid w:val="001C57E8"/>
    <w:rsid w:val="001F565C"/>
    <w:rsid w:val="00247908"/>
    <w:rsid w:val="002D3958"/>
    <w:rsid w:val="00311B3C"/>
    <w:rsid w:val="003373AF"/>
    <w:rsid w:val="003538CF"/>
    <w:rsid w:val="00493F3C"/>
    <w:rsid w:val="004E4EF9"/>
    <w:rsid w:val="004F08EE"/>
    <w:rsid w:val="00502DFD"/>
    <w:rsid w:val="00505425"/>
    <w:rsid w:val="00510B3B"/>
    <w:rsid w:val="005526C2"/>
    <w:rsid w:val="00560AAD"/>
    <w:rsid w:val="00562BF4"/>
    <w:rsid w:val="005663DC"/>
    <w:rsid w:val="005A4F68"/>
    <w:rsid w:val="005F0C51"/>
    <w:rsid w:val="0061124D"/>
    <w:rsid w:val="006152F8"/>
    <w:rsid w:val="00665E09"/>
    <w:rsid w:val="00680EBC"/>
    <w:rsid w:val="00687640"/>
    <w:rsid w:val="0070679D"/>
    <w:rsid w:val="00707276"/>
    <w:rsid w:val="007B7C36"/>
    <w:rsid w:val="007C4ABA"/>
    <w:rsid w:val="007D6357"/>
    <w:rsid w:val="00817F1C"/>
    <w:rsid w:val="00881FC6"/>
    <w:rsid w:val="008840E6"/>
    <w:rsid w:val="00886BF9"/>
    <w:rsid w:val="0089138C"/>
    <w:rsid w:val="008C7539"/>
    <w:rsid w:val="00912B96"/>
    <w:rsid w:val="0094299F"/>
    <w:rsid w:val="00973F8C"/>
    <w:rsid w:val="00997145"/>
    <w:rsid w:val="009B229B"/>
    <w:rsid w:val="009E14C4"/>
    <w:rsid w:val="00A1448C"/>
    <w:rsid w:val="00A366B3"/>
    <w:rsid w:val="00A46296"/>
    <w:rsid w:val="00B539A8"/>
    <w:rsid w:val="00B55A85"/>
    <w:rsid w:val="00B707B3"/>
    <w:rsid w:val="00BE5E9A"/>
    <w:rsid w:val="00C23C74"/>
    <w:rsid w:val="00C23D10"/>
    <w:rsid w:val="00C33349"/>
    <w:rsid w:val="00C42A72"/>
    <w:rsid w:val="00C43FB0"/>
    <w:rsid w:val="00CB36B9"/>
    <w:rsid w:val="00CF1025"/>
    <w:rsid w:val="00CF3148"/>
    <w:rsid w:val="00CF472D"/>
    <w:rsid w:val="00CF5D6C"/>
    <w:rsid w:val="00D13F2D"/>
    <w:rsid w:val="00D2226C"/>
    <w:rsid w:val="00D33587"/>
    <w:rsid w:val="00D370A7"/>
    <w:rsid w:val="00D72294"/>
    <w:rsid w:val="00D76997"/>
    <w:rsid w:val="00D86728"/>
    <w:rsid w:val="00D97249"/>
    <w:rsid w:val="00DA4DAA"/>
    <w:rsid w:val="00DD4B1A"/>
    <w:rsid w:val="00DE14FF"/>
    <w:rsid w:val="00E10B33"/>
    <w:rsid w:val="00E449FB"/>
    <w:rsid w:val="00EA4F62"/>
    <w:rsid w:val="00F36AD0"/>
    <w:rsid w:val="00FB0F37"/>
    <w:rsid w:val="00FF448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24D"/>
    <w:rPr>
      <w:rFonts w:ascii="Verdana" w:eastAsia="Times New Roman" w:hAnsi="Verdana"/>
      <w:b/>
      <w:bCs/>
      <w:lang w:val="es-ES_tradnl" w:eastAsia="es-ES_tradn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1124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1124D"/>
    <w:rPr>
      <w:rFonts w:ascii="Tahoma" w:hAnsi="Tahoma" w:cs="Tahoma"/>
      <w:b/>
      <w:bCs/>
      <w:sz w:val="16"/>
      <w:szCs w:val="16"/>
      <w:lang w:val="es-ES_tradnl" w:eastAsia="es-ES_tradnl"/>
    </w:rPr>
  </w:style>
  <w:style w:type="paragraph" w:styleId="Header">
    <w:name w:val="header"/>
    <w:basedOn w:val="Normal"/>
    <w:link w:val="HeaderChar"/>
    <w:uiPriority w:val="99"/>
    <w:rsid w:val="00973F8C"/>
    <w:pPr>
      <w:tabs>
        <w:tab w:val="center" w:pos="4252"/>
        <w:tab w:val="right" w:pos="8504"/>
      </w:tabs>
    </w:pPr>
  </w:style>
  <w:style w:type="character" w:customStyle="1" w:styleId="HeaderChar">
    <w:name w:val="Header Char"/>
    <w:basedOn w:val="DefaultParagraphFont"/>
    <w:link w:val="Header"/>
    <w:uiPriority w:val="99"/>
    <w:locked/>
    <w:rsid w:val="00973F8C"/>
    <w:rPr>
      <w:rFonts w:ascii="Verdana" w:hAnsi="Verdana" w:cs="Times New Roman"/>
      <w:b/>
      <w:bCs/>
      <w:lang w:val="es-ES_tradnl" w:eastAsia="es-ES_tradnl"/>
    </w:rPr>
  </w:style>
  <w:style w:type="paragraph" w:styleId="Footer">
    <w:name w:val="footer"/>
    <w:basedOn w:val="Normal"/>
    <w:link w:val="FooterChar"/>
    <w:uiPriority w:val="99"/>
    <w:rsid w:val="00973F8C"/>
    <w:pPr>
      <w:tabs>
        <w:tab w:val="center" w:pos="4252"/>
        <w:tab w:val="right" w:pos="8504"/>
      </w:tabs>
    </w:pPr>
  </w:style>
  <w:style w:type="character" w:customStyle="1" w:styleId="FooterChar">
    <w:name w:val="Footer Char"/>
    <w:basedOn w:val="DefaultParagraphFont"/>
    <w:link w:val="Footer"/>
    <w:uiPriority w:val="99"/>
    <w:locked/>
    <w:rsid w:val="00973F8C"/>
    <w:rPr>
      <w:rFonts w:ascii="Verdana" w:hAnsi="Verdana" w:cs="Times New Roman"/>
      <w:b/>
      <w:bCs/>
      <w:lang w:val="es-ES_tradnl" w:eastAsia="es-ES_tradnl"/>
    </w:rPr>
  </w:style>
  <w:style w:type="paragraph" w:customStyle="1" w:styleId="Default">
    <w:name w:val="Default"/>
    <w:uiPriority w:val="99"/>
    <w:rsid w:val="00CB36B9"/>
    <w:pPr>
      <w:autoSpaceDE w:val="0"/>
      <w:autoSpaceDN w:val="0"/>
      <w:adjustRightInd w:val="0"/>
    </w:pPr>
    <w:rPr>
      <w:rFonts w:cs="Calibri"/>
      <w:color w:val="000000"/>
      <w:sz w:val="24"/>
      <w:szCs w:val="24"/>
      <w:lang w:val="es-ES"/>
    </w:rPr>
  </w:style>
  <w:style w:type="paragraph" w:styleId="BodyText">
    <w:name w:val="Body Text"/>
    <w:basedOn w:val="Normal"/>
    <w:link w:val="BodyTextChar"/>
    <w:uiPriority w:val="99"/>
    <w:rsid w:val="00CB36B9"/>
    <w:pPr>
      <w:spacing w:after="200" w:line="252" w:lineRule="auto"/>
      <w:jc w:val="both"/>
    </w:pPr>
    <w:rPr>
      <w:rFonts w:ascii="Cambria" w:hAnsi="Cambria"/>
      <w:b w:val="0"/>
      <w:bCs w:val="0"/>
      <w:color w:val="000000"/>
      <w:lang w:val="en-US" w:eastAsia="en-US"/>
    </w:rPr>
  </w:style>
  <w:style w:type="character" w:customStyle="1" w:styleId="BodyTextChar">
    <w:name w:val="Body Text Char"/>
    <w:basedOn w:val="DefaultParagraphFont"/>
    <w:link w:val="BodyText"/>
    <w:uiPriority w:val="99"/>
    <w:locked/>
    <w:rsid w:val="00CB36B9"/>
    <w:rPr>
      <w:rFonts w:ascii="Cambria" w:hAnsi="Cambria" w:cs="Times New Roman"/>
      <w:color w:val="000000"/>
      <w:lang w:val="en-US"/>
    </w:rPr>
  </w:style>
  <w:style w:type="paragraph" w:customStyle="1" w:styleId="section1">
    <w:name w:val="section1"/>
    <w:basedOn w:val="Normal"/>
    <w:uiPriority w:val="99"/>
    <w:rsid w:val="00CF472D"/>
    <w:pPr>
      <w:spacing w:before="100" w:beforeAutospacing="1" w:after="100" w:afterAutospacing="1"/>
    </w:pPr>
    <w:rPr>
      <w:rFonts w:ascii="Times New Roman" w:hAnsi="Times New Roman"/>
      <w:b w:val="0"/>
      <w:bCs w:val="0"/>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20262038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no"?>
<Relationships xmlns="http://schemas.openxmlformats.org/package/2006/relationships">
<Relationship Id="rId1" Target="numbering.xml" Type="http://schemas.openxmlformats.org/officeDocument/2006/relationships/numbering"/>
<Relationship Id="rId10" Target="media/image4.png" Type="http://schemas.openxmlformats.org/officeDocument/2006/relationships/image"/>
<Relationship Id="rId11" Target="media/image5.jpeg" Type="http://schemas.openxmlformats.org/officeDocument/2006/relationships/image"/>
<Relationship Id="rId12" Target="media/image6.png" Type="http://schemas.openxmlformats.org/officeDocument/2006/relationships/image"/>
<Relationship Id="rId13" Target="media/image7.jpeg" Type="http://schemas.openxmlformats.org/officeDocument/2006/relationships/image"/>
<Relationship Id="rId14" Target="media/image8.jpeg" Type="http://schemas.openxmlformats.org/officeDocument/2006/relationships/image"/>
<Relationship Id="rId15" Target="media/image9.jpeg" Type="http://schemas.openxmlformats.org/officeDocument/2006/relationships/image"/>
<Relationship Id="rId16" Target="media/image10.jpeg" Type="http://schemas.openxmlformats.org/officeDocument/2006/relationships/image"/>
<Relationship Id="rId17" Target="header1.xml" Type="http://schemas.openxmlformats.org/officeDocument/2006/relationships/header"/>
<Relationship Id="rId18" Target="fontTable.xml" Type="http://schemas.openxmlformats.org/officeDocument/2006/relationships/fontTable"/>
<Relationship Id="rId19" Target="theme/theme1.xml" Type="http://schemas.openxmlformats.org/officeDocument/2006/relationships/theme"/>
<Relationship Id="rId2" Target="styles.xml" Type="http://schemas.openxmlformats.org/officeDocument/2006/relationships/styles"/>
<Relationship Id="rId3" Target="settings.xml" Type="http://schemas.openxmlformats.org/officeDocument/2006/relationships/settings"/>
<Relationship Id="rId4" Target="webSettings.xml" Type="http://schemas.openxmlformats.org/officeDocument/2006/relationships/webSettings"/>
<Relationship Id="rId5" Target="footnotes.xml" Type="http://schemas.openxmlformats.org/officeDocument/2006/relationships/footnotes"/>
<Relationship Id="rId6" Target="endnotes.xml" Type="http://schemas.openxmlformats.org/officeDocument/2006/relationships/endnotes"/>
<Relationship Id="rId7" Target="media/image1.png" Type="http://schemas.openxmlformats.org/officeDocument/2006/relationships/image"/>
<Relationship Id="rId8" Target="media/image2.jpeg" Type="http://schemas.openxmlformats.org/officeDocument/2006/relationships/image"/>
<Relationship Id="rId9" Target="media/image3.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Pages>11</Pages>
  <Words>1900</Words>
  <Characters>10452</Characters>
  <Application/>
  <DocSecurity>0</DocSecurity>
  <Lines>0</Lines>
  <Paragraphs>0</Paragraphs>
  <ScaleCrop>false</ScaleCrop>
  <Company/>
  <LinksUpToDate>false</LinksUpToDate>
  <CharactersWithSpaces>0</CharactersWithSpaces>
  <SharedDoc>false</SharedDoc>
  <HyperlinksChanged>false</HyperlinksChanged>
  <AppVersion>12.0000</AppVersion>
  <Manager/>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