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8A1CB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</w:pPr>
      <w:r w:rsidRPr="008A1CB2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  <w:t>Resumen de ingresos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                 Ejercicio corriente                 | Ejercicios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|                                                     | 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cerrados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ING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RESOS|Previsiones</w:t>
      </w:r>
      <w:proofErr w:type="spellEnd"/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|(A) Estimación</w:t>
      </w:r>
      <w:proofErr w:type="gramStart"/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B) </w:t>
      </w:r>
      <w:proofErr w:type="spellStart"/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Derechos|Recaudación</w:t>
      </w:r>
      <w:proofErr w:type="spellEnd"/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|Recaudación |Estimació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|Iniciales   |Previsiones   |Reconocidos |L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iquida (2) |Li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quida (2) |de derechos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|Presupuesto |definitivas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al|Netos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(2)   |            |            |reconocidos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|2014        |final de      |            |            |            |netos a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            |ejercicio (1) |            |            |            |31/12/2014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       |333.006,00  |  333.006,00  | 11.092,39  | 11.092,39  |      0,00  | 11.092,39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       | 30.256,89  |   30.256,89  |  8.557,24  |  8.557,24  |      0,00  |  8.557,24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       |287.379,36  |  287.379,36  | 46.402,72  | 46.402,72  |      0,00  | 46.402,72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       |913.249,06  |  913.249,06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|600.963,06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|600.963,06  |131.050,59  |600.963,06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       | 11.339,68  |   11.339,68  |    200,51  |    200,51  |  7.763,04  |    200,51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       |      6,00  |        6,00  |      0,00  |      0,00  |      0,00  |      0,00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       |761.937,01  |  792.937,01  |491.709,29  |199.293,59  |223.668,16  |491.709,29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|8       |      6,00  |        6,00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0,00  |      0,00  |      0,00  |      0,00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|9       |      6,00  |        6,00  |      0,00  |      0,00  |      0,00  |      0,00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FB1CCF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</w:pPr>
      <w:r w:rsidRPr="00FB1CC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  <w:t>Resumen de gastos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                 Ejercicio corriente                 | Ejercicios |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|                                                     | 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cerrados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|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GASTOS|Cr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éditos</w:t>
      </w:r>
      <w:proofErr w:type="spellEnd"/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|(A) </w:t>
      </w:r>
      <w:proofErr w:type="spellStart"/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Estimació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n|Obligaciones|Pagos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|Pagos       |Estimaci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de|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|Iniciales   |Cr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é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ditos      |Reconocidas |l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quidos (2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)|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quidos (2)|obligaciones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|Presupuesto |definitivos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al|Netos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(2)   |            |            |reconocidas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|2014        |final de      |            |            |            |netas a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            |ejercicio (1) |            |            |            |31/12/2014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     |566.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231,20  |  566.231,20  |347.450,01  |347.450,01  | 40.483,58  | 347.450,01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     |616.085,05  |  616.085,05  |327.782,69  |327.782,69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96.86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0,96  | 327.782,69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     | 33.080,76  |   33.080,76  | 19.034,70  | 19.034,70  |      0,00  |  19.034,70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     |212.778,00  |  212.778,00  | 59.554,09  | 57.964,09  |  8.327,56  |  59.554,09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     |888.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969,95  |  919.969,95  |245.421,38  |245.421,38  |300.410,48  | 245.421,38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     |      6,00  |        6,00  |      0,00  |      0,00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0,00  |       0,00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|8     |      6,00  |        6,00  |      0,00  |      0,00  |      0,00  |       0,00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|9     | 20.029,04  |   20.029,04  | 14.646,78  | 14.646,78  |      0,00  |  14.646,78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+------+------------+--------------+------------+------------+------------+-------------+</w:t>
      </w:r>
    </w:p>
    <w:p w:rsid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FB1CCF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FB1CCF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</w:pPr>
      <w:r w:rsidRPr="00FB1CCF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  <w:t>Desglose de ingresos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                 Ejercicio corriente                 | Ejercicios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|                                                     | 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cerrados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INGRESOS|Previsiones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|(A) Estimaci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B)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Derechos|Recaudaci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|Recaudaci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|Iniciales   |Previsiones   |Reconocidos |L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quida (2) |L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quida (2)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|Presupuesto |definitivas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al|Netos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(2)   |      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|2014        |final de      |            |      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|            |ejercicio (1) |            |      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       |333.006,00  |  333.006,00  | 11.092,39  | 11.092,39  |      0,00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|11      |32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7.006,00  |  327.006,00  |      0,00  |      0,00  |      0,00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FB1CCF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|112     | 10.000,00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|113     |235.000,00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235.000,00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|114     |   </w:t>
      </w:r>
      <w:r w:rsidR="00FB1CCF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|115     | 80.000,00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80.000,00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|116     |  2.000,00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2.000,00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985141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      |  6.000,00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6.000,00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11.092,39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11.092,39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|130     |  6.000,00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6.000,00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11.092,39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11.092,39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       | 30.256,89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30.256,89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8.557,24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8.557,24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 xml:space="preserve">|29      | 30.256,89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30.256,89 |  8.557,24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8.557,24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--+------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------+------------+-----------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|290     | 30.000,00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30.000,00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8.557,24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8.557,24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|291     |    256,89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256,89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C6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       |287.379,36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287.379,36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46.402,7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2  | 46.402,72  |      0,00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|30      |199.000,00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199.000,00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9.217,01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9.217,01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|300     | 74.000,00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74.000,00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|301     | 18.000,00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18.000,00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|302     | 75.000,00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75.000,00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|304     | 15.000,00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15.000,00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|309     | 17.000,00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17.000,00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9.217,01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9.217,01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|31      | 10.012,00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10.012,00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5.011,00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5.011,00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|311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|312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|313     | 10.000,00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10.000,00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5.011,00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5.011,00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|32      | 32.240,00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32.240,00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15.982,65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15.982,65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|321     | 20.000,00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20.000,00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11.575,93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11.575,93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|322     |  4.000,00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4.000,00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|323     |  4.000,00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4.000,00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3.237,72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3.237,72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|325     |  3.000,00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3.000,00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1.019,00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98514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1.019,00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98514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|326     |    150,00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150,00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|329     |  1.090,00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1.090,00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150,00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150,00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      | 32.610,00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32.610,00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16.152,35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16.152,35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|331     |  2.000,00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C621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|332     |  9.000,00 |    9.000,00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4.931,50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4.931,50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|333     |  1.000,00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|334     |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|335     |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350,00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350,00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|337     |  3.000,00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3.000,00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1.403,68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1.403,68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|338     |  6.000,00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6.000,00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1.812,32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1.812,32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-+------------+-----------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|339     | 10.610,00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10.610,00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7.654,85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7.654,85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|35      |     12,00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12,00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|350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|351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      | 13.505,36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13.505,36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39,71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39,71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|391     |  7.000,00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7.000,00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 xml:space="preserve">|391.00  |  5.000,00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5.000,00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|391.20  |  1.500,00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|391.90  |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|392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+----------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|392.11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+----------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|393     |  2.500,00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2.500,00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|396     |  1.000,00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|396.00  |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|396.10  |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|399     |  2.999,36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2.999,36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39,71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39,71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       |913.249,06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913.249,06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|600.963,06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|600.963,06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|131.050,59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|42      |308.305,90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308.305,90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|236.118,58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|236.118,58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|420     |308.305,90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308.305,90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|236.118,58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|236.118,58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|420.00  |308.299,90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308.299,90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|236.118,58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|236.118,58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|420.90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|45      |428.477,08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428.477,08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|230.857,53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|230.857,53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|121.940,39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|450     |428.477,08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428.477,08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|230.857,53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|230.857,53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|121.940,39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|450.00  |245.494,32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245.494,32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|184.528,59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|184.528,59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61.373,58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|450.01  | 73.473,94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73.473,94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46.328,94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46.328,94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|450.02  | 16.825,00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16.825,00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4.700,00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|450.30  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52.866,81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|450.60  | 88.677,82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88.677,82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|450.80  |  4.006,00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4.006,00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|46      |111.966,08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111.966,08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96.046,95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96.046,95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|461     |105.960,08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105.960,08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90.499,50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90.499,50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|462     |      6,00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|463     |  6.000,00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6.000,00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5.547,45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5.547,45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|47      |  1.500,00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1.500,00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1.000,00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1.000,00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|48      | 63.000,00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63.000,00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36.940,00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36.940,00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9.110,20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       | 11.339,68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11.339,68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200,51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200,51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7.763,04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|52      |  1.000,00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1.000,00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145,51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145,51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|54      | 10.327,68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10.327,68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55,00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55,00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7.763,04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|541     |  9.315,68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9.315,68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7.763,04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|542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|549     |  1.006,00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1.006,00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55,00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55,00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 xml:space="preserve">|55 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|559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98514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|59      |      6,00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|599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  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|60 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|602     |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   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|761.937,01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C62178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792.937,01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|491.709,29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|199.293,59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|223.668,16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|72      |294.269,70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294.269,70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|258.355,97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95.118,26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|720     | 27.597,03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27.597,03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|721     |266.672,67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266.672,67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|258.355,97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95.118,26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|721.00  |266.672,67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266.672,67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|258.355,97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95.118,26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|75      |114.245,78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114.245,78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16.003,85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16.003,85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94.490,17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|750     |114.245,78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114.245,78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16.003,85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16.003,85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94.490,17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|750.00  |      6,00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|750.02  |     12,00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12,00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|750.30  | 20.824,29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20.824,29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16.003,85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16.003,85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11.380,46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|750.50  | 20.006,00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20.006,00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985141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|750.60  |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|750.80  | 73.391,49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73.391,49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83.109,71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|76      |278.991,28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309.991,28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|216.177,99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87.000,00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|129.177,99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|761     |278.991,28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309.991,28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|216.177,99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87.000,00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|129.177,99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|78      | 74.430,25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74.430,25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1.171,48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1.171,48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|8       |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|83      |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|830     |      6,00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|9       |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|91      |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----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|913     |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+--------+------------+--------------+------------+------------+------------+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86160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</w:pPr>
      <w:r w:rsidRPr="00861602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  <w:t>Desglose de gastos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                   Ejercicio corriente                   | Ejercicios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|                                                         | 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cerrados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GASTOS|Previsiones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|(A)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Estimaci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n|Obligaciones|Pagos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|Pagos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|Iniciales       |Cr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é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ditos      |Reconocidas |l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quidos (2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)|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quidos (2)|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|Presupuesto 2014|definitivos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al|Netos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(2)   |      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                |final de      |            |      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|                |ejercicio (1) |            |      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86160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 xml:space="preserve">|1     |    566.231,20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566.231,20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|347.450,01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|347.450,01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40.483,58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|10    |     64.118,18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64.118,18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41.218,83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41.218,83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|100   |     64.118,18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64.118,18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41.218,83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41.218,83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|100.00|     64.118,18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64.118,18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41.218,83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41.218,83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|12    |     57.965,52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57.965,52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37.759,35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37.759,35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2.958,39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|120   |     27.820,57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27.820,57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20.999,37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20.999,37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2.262,82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|120.00|     27.820,57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27.820,57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20.999,37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20.999,37 |  2.262,82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|121   |     30.138,95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30.138,95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16.759,98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16.759,98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695,57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|121.00|     30.138,95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30.138,95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16.759,98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16.759,98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695,57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|127   |          6,00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    |    249.786,22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249.786,22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|157.235,43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|157.235,43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23.638,57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|130   |    140.490,24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140.490,24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95.723,20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95.723,20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2.865,87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|130.00|     78.813,12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78.813,12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51.077,72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51.077,72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892,27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|130.01|     40.778,52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40.778,52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30.713,08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30.713,08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1.349,51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|130.02|     20.898,60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20.898,60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13.932,40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13.932,40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624,09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|131   |    109.295,98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109.295,98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61.512,23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61.512,23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20.772,70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|14    |     30.585,33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30.585,33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5.514,15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5.514,15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7.826,62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|143   |     30.585,33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30.585,33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5.514,15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5.514,15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7.826,62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|15    |     23.300,00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23.300,00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11.012,75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11.012,75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|151   |     21.800,00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21.800,00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11.012,75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11.012,75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|152   |      1.500,00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1.500,00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|16    |    140.475,95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140.475,95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94.709,50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94.709,50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6.060,00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|160   |    137.975,95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137.975,95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94.709,50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94.709,50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6.060,00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|160.00|    137.975,95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137.975,95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94.709,50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94.709,50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6.060,00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|162   |      2.500,00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|162.00|      2.500,00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     |    616.085,05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616.085,05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|327.782,69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|327.782,69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96.860,96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|20    |     23.394,24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23.394,24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17.881,05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17.881,05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637,48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|202   |     12.594,24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12.594,24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9.345,12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9.345,12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637,48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|203   |      5.000,00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5.000,00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5.264,64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5.264,64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|204   |      5.800,00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5.800,00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3.271,29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3.271,29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|21    |     37.900,00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37.900,00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14.760,45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14.760,45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2.114,91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|210   |     10.800,00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10.800,00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46,23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46,23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1.554,85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|212   |      5.600,00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5.600,00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1.730,34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1.730,34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|213   |      9.500,00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9.500,00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6.603,58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6.603,58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|214   |      9.000,00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9.000,00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6.380,30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6.380,30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560,06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|215   |      2.000,00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|216   |      1.000,00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1.000,00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|22    |    537.790,8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537.790,81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|282.054,55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|282.054,55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94.108,57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|220   |      7.800,00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7.800,00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3.787,28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3.787,28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|220.00|      4.800,00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4.800,00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2.321,58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2.321,58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|220.01|      2.000,00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742,00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742,00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|220.02|      1.000,00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723,70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723,70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|221   |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138.400,00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138.400,00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77.215,32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77.215,32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15.585,85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|221.00|     63.000,00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63.000,00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30.074,16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30.074,16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14.165,71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|221.01|     57.000,00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57.000,00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38.163,03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38.163,03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|221.03|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9.000,00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9.000,00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6.055,29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6.055,29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1.090,31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|221.04|      1.600,00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1.600,00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|221.10|      7.800,00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7.800,00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2.922,84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2.922,84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329,83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|222   |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14.506,00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14.506,00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7.519,34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7.519,34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|222.00|     13.000,00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13.000,00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7.519,34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7.519,34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|222.01|      1.500,00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1.500,00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|222.02|          6,00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|223   |      8.000,00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8.000,00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5.980,0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|224   |     15.900,00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15.900,00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10.920,9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10.920,98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   |    291.364,81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291.364,81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|142.460,23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|142.460,23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67.818,24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|226.01|      6.000,00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6.000,00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5.429,75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5.429,75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|226.02|      6.500,00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6.500,00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4.901,09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4.901,09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|226.04|     26.662,60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26.662,60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20.982,39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20.982,39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1.200,01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|226.06|     10.000,00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10.000,00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8.098,70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8.098,70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|226.07|      5.000,00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5.000,00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2.219,25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2.219,25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---+---------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|226.09|     66.000,00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66.000,00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30.171,29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30.171,29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2.470,01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+------+----------------------------+------------+------------+-----------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|226.99|    171.202,21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171.202,21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70.657,76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70.657,76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64.148,22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|227   |     61.820,00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61.820,00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40.151,40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40.151,40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4.724,48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|227.00|      9.500,00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9.500,00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6.521,40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6.521,40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493,00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|227.06|     30.420,00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30.420,00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19.616,13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19.616,13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4.231,48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|227.99|     21.900,00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21.900,00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14.013,87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14.013,87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    |     17.000,00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17.000,00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13.086,64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13.086,64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|230   |      9.000,00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9.000,00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8.646,64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8.646,64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|230.00|      6.000,00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6.000,00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5.161,84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5.161,84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 xml:space="preserve">|230.10|      3.000,00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3.000,00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3.484,80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3.484,8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|233   |      8.000,00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8.000,00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4.440,00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4.440,00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     |     33.080,76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33.080,76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19.034,70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19.034,70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|31    |     33.080,76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33.080,7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86160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19.034,70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19.034,70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|310   |</w:t>
      </w:r>
      <w:r w:rsidR="002A27DD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29.080,76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2A27DD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29.080,76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2A27DD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14.451,65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14.451,65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|311   |      4.000,00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4.000,00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4.583,05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4.583,05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     |    212.778,00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212.778,00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59.554,09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57.964,09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8.327,56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|42    |  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|421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|421.10|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|45    |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15.000,00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15.000,00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14.628,81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14.628,81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|450   |     15.000,00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15.000,00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14.628,81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14.628,81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|46    |    128.373,64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128.373,64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4.555,26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|461   |     12.506,00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12.506,00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|463   |      9.000,00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9.000,00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4.555,26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|466   |      4.600,00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4.600,00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|467   |    102.267,64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102.267,64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|47    |      4.932,36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4.932,36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3.699,27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3.699,27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|470   |      4.932,36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4.932,36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3.699,27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3.699,27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|48    |     64.466,0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64.466,00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41.226,01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39.636,01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3.772,30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     |    888.969,9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5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919.969,95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|245.421,38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|245.421,38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|300.410,48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|60    |         12,00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25.012,00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24.740,39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24.740,39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|600   |  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|609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25.006,00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24.740,39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24.740,39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|61    |    731.088,72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737.088,72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|151.510,85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|151.510,85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|296.567,53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|619   |    731.088,72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737.088,72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|151.510,85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|151.510,85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|296.567,53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|62    |    148.833,23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148.833,23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63.814,68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63.814,68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3.842,95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|623   |      7.056,00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7.056,00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|624   |  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|625   |      9.012,00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9.012,00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2.203,95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|626   |      1.000,00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1.000,00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|627   |    131.759,23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131.759,23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63.814,68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63.814,68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1.639,00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|63    |      7.018,00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7.018,00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5.355,46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5.355,46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|632   |      5.006,00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5.006,00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5.355,46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5.355,46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|635   |      2.012,00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2.012,00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 xml:space="preserve">|68    |      2.018,00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2.018,00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|689   |      2.018,0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2.018,00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  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|76 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|767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|8  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|83 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|830   |          6,00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6,00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|9     |     20.029,04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  20.029,04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14.646,78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14.646,78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="00396C2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|91    |     20.029,04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20.029,04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14.646,78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14.646,78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|913   |     20.029,04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20.029,04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14.646,78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 14.646,78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+------+----------------+--------------+------------+------------+------------+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Remanente de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TesorerÃ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softHyphen/>
        <w:t>a</w:t>
      </w:r>
      <w:proofErr w:type="spellEnd"/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(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Situacion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a final de trimestre vencido)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                  |C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digo|  (euros)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|1.- Fondos l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quidos             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| R29t |161.470,36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|Derechos pendientes de cobro:    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+) Del Presupuesto corriente              | R01  |292.415,70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+) De Presupuestos cerrados               | R02  |334.871,22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+) De Otras operaciones no presupuestarias| R04  | 32.456,83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-) Cobros realizados pendientes 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|aplicaci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definitiva                      | R06  |229.605,63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|2.- Total Derechos pendientes de cobro     | R09t |430.138,12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|Obligaciones pendientes de pago: 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+) Del Presupuesto corriente              | R11  |  1.590,00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+) Del Presupuesto cerrados               | R12  | 66.159,79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+) De Operaciones no presupuestarias      | R15  |257.330,06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-) Pagos realizados pendientes  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|aplicaciÃ³n definit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iva                      | R16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|3.- Total Obligaciones pendientes de Pago  | R19t |325.079,85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|I. Remanente de Tesorer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í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a (1 + 2 - 3)      | R39t |266.528,63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|II. Saldos de dudoso cobro                 | R41  | 63.122,47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|III. Exceso de financiaci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n afectada       | R42  |      0,00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|IV. Remanente de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Tesorer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ì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para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|      |         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|Gastos generales (I - II - III)            | R49t |203.406,16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|V. Saldo de obligaciones         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|pendientes de aplicar al         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|Presupuesto a 31 de diciembre              | R59t |      0,00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|VI. Saldo de obligaciones por devoluci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|de ingresos pendientes de aplicar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|al Presupuesto a 31 de diciembre           | R69t |      0,00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4868A2" w:rsidRPr="004868A2" w:rsidRDefault="00B557DB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|VII. REMANENTE DE TESORERÍA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PARA           |      |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|GASTOS GENERALES AJUSTADO (IV-V-VI)        | R79t |203.406,16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+-------------------------------------------+------+------------+</w:t>
      </w:r>
    </w:p>
    <w:p w:rsidR="00B557DB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-- </w:t>
      </w:r>
    </w:p>
    <w:p w:rsidR="004868A2" w:rsidRPr="00B557DB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</w:pPr>
      <w:r w:rsidRPr="00B557DB">
        <w:rPr>
          <w:rFonts w:ascii="Courier New" w:eastAsia="Times New Roman" w:hAnsi="Courier New" w:cs="Courier New"/>
          <w:b/>
          <w:color w:val="000000"/>
          <w:sz w:val="20"/>
          <w:szCs w:val="20"/>
          <w:u w:val="single"/>
          <w:lang w:eastAsia="es-ES"/>
        </w:rPr>
        <w:t xml:space="preserve">INFORMES RESUMEN 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-----------------------------------------------------------------------------------------------------------------------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-----------------------------------------------------------------------------------------------------------------------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F.3.2.- Info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rme Evaluació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- Resultado Estabilidad Presupu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estaria Grupo Administración Pú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blica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+-------------------------+--------------+------------+--------------+--------------------+---------------+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|                          Estabilidad Presupuestaria              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+-------------------------+--------------+------------+--------------+--------------------+---------------+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                 |              |            |     Ajuste 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S.Europeo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Cuentas     |  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+-------------------------+--------------+------------+--------------+--------------------+---------------+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                 |  Ingreso no  | Gasto no   |Ajustes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propia|Ajustes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por         |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Capac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/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Nec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 Entidad         |  financiero  | financiero |Entidad       |operaciones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internas|Financ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 Entidad|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+-------------------------+--------------+------------+--------------+--------------------+---------------+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|01-29-009-AA-000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Almáchar|1.158.925,21  |999.242,87  |  -63.504,88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0,00  |    96.177,46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+-------------------------+--------------+------------+--------------+--------------------+---------------+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+---------------------------------------------------------+------------------------------------------------------+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           Datos adicionales del formulario F.3.2.                        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+---------------------------------------------------------+------------------------------------------------------+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|Capacidad/ Necesidad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Financiacion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de la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Corporacion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Local|                        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    96.177,46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+---------------------------------------------------------+------------------------------------------------------+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                                |                                         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+---------------------------------------------------------+------------------------------------------------------+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                                                                          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+---------------------------------------------------------+------------------------------------------------------+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lastRenderedPageBreak/>
        <w:t>|Observaciones y/o consideraciones al Cumplimiento/Incumplimiento del Objetivo de Estabilidad Presupuestaria     |</w:t>
      </w:r>
    </w:p>
    <w:p w:rsidR="004868A2" w:rsidRPr="004868A2" w:rsidRDefault="00B557DB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|del Grupo de Entidades que está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dentro del Sector Administra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ciones Publicas de la Corporació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Local: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+---------------------------------------------------------+------------------------------------------------------+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                                                                                       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+---------------------------------------------------------+------------------------------------------------------+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F.3.3- Informe de cumplimiento de la Regla del Gasto.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         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|   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Gasto m</w:t>
      </w:r>
      <w:r w:rsidR="00B557DB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á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ximo admisible Regla de Gasto             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|      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|</w:t>
      </w:r>
    </w:p>
    <w:p w:rsidR="004868A2" w:rsidRPr="004868A2" w:rsidRDefault="008A1CB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                 |             |                  |Aumentos/  |            |              |            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8A1C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| G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asto       |                  |disminución|            |              |           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                 | 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mputable</w:t>
      </w:r>
      <w:proofErr w:type="gramEnd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|              </w:t>
      </w:r>
      <w:r w:rsidR="008C33B7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|(art.12.4) |Gastos inv. |Lí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mite de la  |</w:t>
      </w:r>
      <w:proofErr w:type="spellStart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Gastocomputab</w:t>
      </w:r>
      <w:proofErr w:type="spellEnd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                 |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Li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quid</w:t>
      </w:r>
      <w:proofErr w:type="spellEnd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. 2013|Tasa de </w:t>
      </w:r>
      <w:proofErr w:type="spellStart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referencia|Pto</w:t>
      </w:r>
      <w:proofErr w:type="spellEnd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. 2014  |</w:t>
      </w:r>
      <w:proofErr w:type="spellStart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financier</w:t>
      </w:r>
      <w:proofErr w:type="spellEnd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|Regla Gasto   </w:t>
      </w:r>
      <w:r w:rsidR="00EA78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|Previsió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n  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  | (GC2013)    </w:t>
      </w:r>
      <w:proofErr w:type="gramStart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2) =             |</w:t>
      </w:r>
      <w:r w:rsidR="008A1CB2" w:rsidRPr="008A1CB2">
        <w:rPr>
          <w:rFonts w:ascii="Courier New" w:eastAsia="Times New Roman" w:hAnsi="Courier New" w:cs="Courier New"/>
          <w:color w:val="000000"/>
          <w:sz w:val="16"/>
          <w:szCs w:val="16"/>
          <w:lang w:eastAsia="es-ES"/>
        </w:rPr>
        <w:t>(IncNorm2014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)|sostenibles |(5) =          |</w:t>
      </w:r>
      <w:r w:rsidR="008A1CB2" w:rsidRPr="008A1CB2"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  <w:t>Liquidación</w:t>
      </w:r>
      <w:r w:rsidRPr="008A1CB2">
        <w:rPr>
          <w:rFonts w:ascii="Courier New" w:eastAsia="Times New Roman" w:hAnsi="Courier New" w:cs="Courier New"/>
          <w:color w:val="000000"/>
          <w:sz w:val="18"/>
          <w:szCs w:val="18"/>
          <w:lang w:eastAsia="es-ES"/>
        </w:rPr>
        <w:t>2014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        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  | (1)         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proofErr w:type="gramEnd"/>
      <w:r w:rsidRPr="008A1CB2">
        <w:rPr>
          <w:rFonts w:ascii="Courier New" w:eastAsia="Times New Roman" w:hAnsi="Courier New" w:cs="Courier New"/>
          <w:color w:val="000000"/>
          <w:sz w:val="16"/>
          <w:szCs w:val="16"/>
          <w:lang w:eastAsia="es-ES"/>
        </w:rPr>
        <w:t>1) * (1 + TRCPIB II)</w:t>
      </w:r>
      <w:r w:rsidR="008A1CB2">
        <w:rPr>
          <w:rFonts w:ascii="Courier New" w:eastAsia="Times New Roman" w:hAnsi="Courier New" w:cs="Courier New"/>
          <w:color w:val="000000"/>
          <w:sz w:val="16"/>
          <w:szCs w:val="16"/>
          <w:lang w:eastAsia="es-ES"/>
        </w:rPr>
        <w:t xml:space="preserve"> </w:t>
      </w:r>
      <w:r w:rsidRPr="008A1CB2">
        <w:rPr>
          <w:rFonts w:ascii="Courier New" w:eastAsia="Times New Roman" w:hAnsi="Courier New" w:cs="Courier New"/>
          <w:color w:val="000000"/>
          <w:sz w:val="16"/>
          <w:szCs w:val="16"/>
          <w:lang w:eastAsia="es-ES"/>
        </w:rPr>
        <w:t>|(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3)     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|(4) 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|(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2) + (3) + (4)|(5)           </w:t>
      </w:r>
    </w:p>
    <w:p w:rsidR="004868A2" w:rsidRPr="004868A2" w:rsidRDefault="00EA782E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|01-29-009-AA-000 Almáchar|1.232.802,84 |     1.251.294,88 | -16.000,00 |      0,00 | 1.235.294,88 |  1.234.519,46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|Total de g</w:t>
      </w:r>
      <w:r w:rsidR="00EA78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asto computable|1.232.802,84 |     1.251.294,88 | -16.000,00 |       0,0</w:t>
      </w:r>
      <w:r w:rsidR="008A1CB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0| 1.235.294,88 |  1.234.519,46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                                                  Datos adicionales del formulario F.3.3.                                                   |</w:t>
      </w:r>
    </w:p>
    <w:p w:rsidR="004868A2" w:rsidRDefault="00EA782E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|¿</w:t>
      </w:r>
      <w:proofErr w:type="gramEnd"/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Incumple la Corporaci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ó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n Local la regla del gasto en 2013?|                                          NO|</w:t>
      </w:r>
    </w:p>
    <w:p w:rsidR="008A1CB2" w:rsidRPr="004868A2" w:rsidRDefault="008A1CB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|Diferencia entre el 'Limite de la Regla del Gasto' y el 'Gasto computable Pto.</w:t>
      </w:r>
      <w:r w:rsidR="00EA782E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2014'|               0,00 </w:t>
      </w: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p w:rsidR="008A1CB2" w:rsidRDefault="008A1CB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EA782E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% incremento gasto computable 2014 s/ 2013|                  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</w:t>
      </w:r>
      <w:r w:rsidR="004868A2"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0 %|</w:t>
      </w:r>
    </w:p>
    <w:p w:rsidR="008A1CB2" w:rsidRDefault="008A1CB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</w:p>
    <w:p w:rsidR="004868A2" w:rsidRPr="004868A2" w:rsidRDefault="004868A2" w:rsidP="004868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|Observaciones y/o consideraciones al Cumplimiento/Incumplimiento de la Regla del Gasto de la </w:t>
      </w:r>
      <w:proofErr w:type="spell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Corporacion</w:t>
      </w:r>
      <w:proofErr w:type="spell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</w:t>
      </w:r>
      <w:proofErr w:type="gramStart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Local :</w:t>
      </w:r>
      <w:proofErr w:type="gramEnd"/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                            |</w:t>
      </w:r>
    </w:p>
    <w:p w:rsidR="00EA782E" w:rsidRDefault="004868A2" w:rsidP="00EA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F.3.4 Informe del nivel de deuda viva</w:t>
      </w:r>
    </w:p>
    <w:p w:rsidR="008C33B7" w:rsidRDefault="004868A2" w:rsidP="00EA7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 xml:space="preserve">Deuda viva a final del trimestre  </w:t>
      </w:r>
    </w:p>
    <w:tbl>
      <w:tblPr>
        <w:tblStyle w:val="Tablaconcuadrcula"/>
        <w:tblW w:w="0" w:type="auto"/>
        <w:tblInd w:w="10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/>
      </w:tblPr>
      <w:tblGrid>
        <w:gridCol w:w="1333"/>
        <w:gridCol w:w="1520"/>
        <w:gridCol w:w="1481"/>
        <w:gridCol w:w="1560"/>
        <w:gridCol w:w="1481"/>
        <w:gridCol w:w="1521"/>
        <w:gridCol w:w="1560"/>
        <w:gridCol w:w="2137"/>
        <w:gridCol w:w="1441"/>
      </w:tblGrid>
      <w:tr w:rsidR="008C33B7" w:rsidTr="008C33B7">
        <w:tc>
          <w:tcPr>
            <w:tcW w:w="1333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Entidad</w:t>
            </w:r>
          </w:p>
        </w:tc>
        <w:tc>
          <w:tcPr>
            <w:tcW w:w="1520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Total de ingresos</w:t>
            </w:r>
          </w:p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corrientes</w:t>
            </w:r>
          </w:p>
        </w:tc>
        <w:tc>
          <w:tcPr>
            <w:tcW w:w="1481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Emisiones de deuda</w:t>
            </w:r>
          </w:p>
        </w:tc>
        <w:tc>
          <w:tcPr>
            <w:tcW w:w="1560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Operaciones con entidades de crédito</w:t>
            </w:r>
          </w:p>
        </w:tc>
        <w:tc>
          <w:tcPr>
            <w:tcW w:w="1481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Factoring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 xml:space="preserve"> sin recurso</w:t>
            </w:r>
          </w:p>
        </w:tc>
        <w:tc>
          <w:tcPr>
            <w:tcW w:w="1521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Avales ejecutados</w:t>
            </w:r>
          </w:p>
        </w:tc>
        <w:tc>
          <w:tcPr>
            <w:tcW w:w="1560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Otras operaciones de crédito</w:t>
            </w:r>
          </w:p>
        </w:tc>
        <w:tc>
          <w:tcPr>
            <w:tcW w:w="2137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Préstamo de administraciones públicas</w:t>
            </w:r>
          </w:p>
        </w:tc>
        <w:tc>
          <w:tcPr>
            <w:tcW w:w="1441" w:type="dxa"/>
          </w:tcPr>
          <w:p w:rsidR="008C33B7" w:rsidRDefault="008C33B7" w:rsidP="00EA78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es-ES"/>
              </w:rPr>
              <w:t>Total deuda viva</w:t>
            </w:r>
          </w:p>
        </w:tc>
      </w:tr>
    </w:tbl>
    <w:p w:rsidR="00FB1CCF" w:rsidRPr="008C33B7" w:rsidRDefault="004868A2" w:rsidP="008C33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</w:pPr>
      <w:r w:rsidRPr="004868A2">
        <w:rPr>
          <w:rFonts w:ascii="Courier New" w:eastAsia="Times New Roman" w:hAnsi="Courier New" w:cs="Courier New"/>
          <w:color w:val="000000"/>
          <w:sz w:val="20"/>
          <w:szCs w:val="20"/>
          <w:lang w:eastAsia="es-ES"/>
        </w:rPr>
        <w:t>|</w:t>
      </w:r>
    </w:p>
    <w:sectPr w:rsidR="00FB1CCF" w:rsidRPr="008C33B7" w:rsidSect="004868A2">
      <w:headerReference w:type="default" r:id="rId6"/>
      <w:headerReference w:type="first" r:id="rId7"/>
      <w:pgSz w:w="16840" w:h="11907" w:orient="landscape" w:code="9"/>
      <w:pgMar w:top="1701" w:right="1417" w:bottom="1701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4B5" w:rsidRDefault="00B734B5" w:rsidP="00B734B5">
      <w:pPr>
        <w:spacing w:after="0" w:line="240" w:lineRule="auto"/>
      </w:pPr>
      <w:r>
        <w:separator/>
      </w:r>
    </w:p>
  </w:endnote>
  <w:endnote w:type="continuationSeparator" w:id="0">
    <w:p w:rsidR="00B734B5" w:rsidRDefault="00B734B5" w:rsidP="00B7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4B5" w:rsidRDefault="00B734B5" w:rsidP="00B734B5">
      <w:pPr>
        <w:spacing w:after="0" w:line="240" w:lineRule="auto"/>
      </w:pPr>
      <w:r>
        <w:separator/>
      </w:r>
    </w:p>
  </w:footnote>
  <w:footnote w:type="continuationSeparator" w:id="0">
    <w:p w:rsidR="00B734B5" w:rsidRDefault="00B734B5" w:rsidP="00B7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B5" w:rsidRDefault="00B734B5" w:rsidP="00B734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-120650</wp:posOffset>
          </wp:positionV>
          <wp:extent cx="481965" cy="798830"/>
          <wp:effectExtent l="1905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4B5" w:rsidRDefault="00B734B5" w:rsidP="00B734B5">
    <w:pPr>
      <w:pStyle w:val="Encabezado"/>
    </w:pPr>
  </w:p>
  <w:p w:rsidR="00B734B5" w:rsidRDefault="00B734B5" w:rsidP="00B734B5">
    <w:pPr>
      <w:pStyle w:val="Encabezado"/>
      <w:pBdr>
        <w:bottom w:val="single" w:sz="4" w:space="1" w:color="auto"/>
      </w:pBdr>
      <w:ind w:left="708"/>
      <w:jc w:val="right"/>
    </w:pPr>
    <w:r>
      <w:t>Seguimiento ejecución presupuestaria 3ºT 2014</w:t>
    </w:r>
  </w:p>
  <w:p w:rsidR="00B734B5" w:rsidRDefault="00B734B5" w:rsidP="00B734B5">
    <w:pPr>
      <w:pStyle w:val="Encabezado"/>
      <w:pBdr>
        <w:bottom w:val="single" w:sz="4" w:space="1" w:color="auto"/>
      </w:pBdr>
      <w:ind w:left="708"/>
    </w:pPr>
    <w:r>
      <w:t>AYUNTAMIENTO DE ALMÁCHAR (MÁLAGA)</w:t>
    </w:r>
  </w:p>
  <w:p w:rsidR="00B734B5" w:rsidRDefault="00B734B5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4B5" w:rsidRDefault="00B734B5" w:rsidP="00B734B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-100965</wp:posOffset>
          </wp:positionH>
          <wp:positionV relativeFrom="paragraph">
            <wp:posOffset>-120650</wp:posOffset>
          </wp:positionV>
          <wp:extent cx="481965" cy="798830"/>
          <wp:effectExtent l="1905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65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34B5" w:rsidRDefault="00B734B5" w:rsidP="00B734B5">
    <w:pPr>
      <w:pStyle w:val="Encabezado"/>
    </w:pPr>
  </w:p>
  <w:p w:rsidR="00B734B5" w:rsidRDefault="00B734B5" w:rsidP="00B734B5">
    <w:pPr>
      <w:pStyle w:val="Encabezado"/>
      <w:pBdr>
        <w:bottom w:val="single" w:sz="4" w:space="1" w:color="auto"/>
      </w:pBdr>
      <w:ind w:left="708"/>
      <w:jc w:val="right"/>
    </w:pPr>
    <w:r>
      <w:t>Seguimiento ejecución presupuestaria 3ºT 2014</w:t>
    </w:r>
  </w:p>
  <w:p w:rsidR="00B734B5" w:rsidRDefault="00B734B5" w:rsidP="00B734B5">
    <w:pPr>
      <w:pStyle w:val="Encabezado"/>
      <w:pBdr>
        <w:bottom w:val="single" w:sz="4" w:space="1" w:color="auto"/>
      </w:pBdr>
      <w:ind w:left="708"/>
    </w:pPr>
    <w:r>
      <w:t>AYUNTAMIENTO DE ALMÁCHAR (MÁLAGA)</w:t>
    </w:r>
  </w:p>
  <w:p w:rsidR="00B734B5" w:rsidRDefault="00B734B5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868A2"/>
    <w:rsid w:val="000609FF"/>
    <w:rsid w:val="002A120E"/>
    <w:rsid w:val="002A27DD"/>
    <w:rsid w:val="002C4F7C"/>
    <w:rsid w:val="00396C27"/>
    <w:rsid w:val="003D1B2F"/>
    <w:rsid w:val="004868A2"/>
    <w:rsid w:val="004E01C2"/>
    <w:rsid w:val="006D1A6B"/>
    <w:rsid w:val="00777994"/>
    <w:rsid w:val="00861602"/>
    <w:rsid w:val="008A1CB2"/>
    <w:rsid w:val="008C33B7"/>
    <w:rsid w:val="00906A88"/>
    <w:rsid w:val="00985141"/>
    <w:rsid w:val="00B557DB"/>
    <w:rsid w:val="00B734B5"/>
    <w:rsid w:val="00C23A63"/>
    <w:rsid w:val="00C62178"/>
    <w:rsid w:val="00EA782E"/>
    <w:rsid w:val="00F21E7A"/>
    <w:rsid w:val="00FB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86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868A2"/>
    <w:rPr>
      <w:rFonts w:ascii="Courier New" w:eastAsia="Times New Roman" w:hAnsi="Courier New" w:cs="Courier New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8C3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7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34B5"/>
  </w:style>
  <w:style w:type="paragraph" w:styleId="Piedepgina">
    <w:name w:val="footer"/>
    <w:basedOn w:val="Normal"/>
    <w:link w:val="PiedepginaCar"/>
    <w:uiPriority w:val="99"/>
    <w:semiHidden/>
    <w:unhideWhenUsed/>
    <w:rsid w:val="00B7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34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0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no"?>
<Relationships xmlns="http://schemas.openxmlformats.org/package/2006/relationships">
<Relationship Id="rId1" Target="styles.xml" Type="http://schemas.openxmlformats.org/officeDocument/2006/relationships/styles"/>
<Relationship Id="rId2" Target="settings.xml" Type="http://schemas.openxmlformats.org/officeDocument/2006/relationships/settings"/>
<Relationship Id="rId3" Target="webSettings.xml" Type="http://schemas.openxmlformats.org/officeDocument/2006/relationships/webSettings"/>
<Relationship Id="rId4" Target="footnotes.xml" Type="http://schemas.openxmlformats.org/officeDocument/2006/relationships/footnotes"/>
<Relationship Id="rId5" Target="endnotes.xml" Type="http://schemas.openxmlformats.org/officeDocument/2006/relationships/endnotes"/>
<Relationship Id="rId6" Target="header1.xml" Type="http://schemas.openxmlformats.org/officeDocument/2006/relationships/header"/>
<Relationship Id="rId7" Target="header2.xml" Type="http://schemas.openxmlformats.org/officeDocument/2006/relationships/header"/>
<Relationship Id="rId8" Target="fontTable.xml" Type="http://schemas.openxmlformats.org/officeDocument/2006/relationships/fontTable"/>
<Relationship Id="rId9" Target="theme/theme1.xml" Type="http://schemas.openxmlformats.org/officeDocument/2006/relationships/theme"/>
</Relationships>

</file>

<file path=word/_rels/header1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19</Pages>
  <Words>7787</Words>
  <Characters>42833</Characters>
  <Application/>
  <DocSecurity>0</DocSecurity>
  <Lines>356</Lines>
  <Paragraphs>101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50519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